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36E0" w14:textId="220A22D3" w:rsidR="00650A68" w:rsidRDefault="00650A68" w:rsidP="00650A68">
      <w:pPr>
        <w:jc w:val="center"/>
        <w:textAlignment w:val="baseline"/>
        <w:rPr>
          <w:rFonts w:eastAsia="Times New Roman"/>
          <w:b/>
          <w:iCs/>
          <w:color w:val="000000"/>
          <w:sz w:val="32"/>
          <w:szCs w:val="32"/>
        </w:rPr>
      </w:pPr>
      <w:r>
        <w:rPr>
          <w:rFonts w:eastAsia="Times New Roman"/>
          <w:b/>
          <w:iCs/>
          <w:noProof/>
          <w:color w:val="000000"/>
          <w:sz w:val="32"/>
          <w:szCs w:val="32"/>
        </w:rPr>
        <w:drawing>
          <wp:inline distT="0" distB="0" distL="0" distR="0" wp14:anchorId="79E6B916" wp14:editId="79963438">
            <wp:extent cx="1852295" cy="1327676"/>
            <wp:effectExtent l="0" t="0" r="0" b="635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55" cy="13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0E7DE" w14:textId="4AF0671A" w:rsidR="000D4A6D" w:rsidRPr="00650A68" w:rsidRDefault="000D4A6D" w:rsidP="00650A68">
      <w:pPr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t>CITY OF CRESSON</w:t>
      </w:r>
    </w:p>
    <w:p w14:paraId="295C5B98" w14:textId="0D3CCC6B" w:rsidR="000D4A6D" w:rsidRPr="00650A68" w:rsidRDefault="000D4A6D" w:rsidP="000D4A6D">
      <w:pPr>
        <w:jc w:val="center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Cresson City Council Meeting Agenda</w:t>
      </w:r>
    </w:p>
    <w:p w14:paraId="707AD679" w14:textId="16287241" w:rsidR="000D4A6D" w:rsidRPr="00650A68" w:rsidRDefault="009646DB" w:rsidP="000D4A6D">
      <w:pPr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March 10</w:t>
      </w:r>
      <w:r w:rsidR="000D4A6D" w:rsidRPr="00650A68">
        <w:rPr>
          <w:rFonts w:eastAsia="Times New Roman"/>
          <w:b/>
          <w:iCs/>
          <w:color w:val="000000"/>
          <w:sz w:val="24"/>
          <w:szCs w:val="24"/>
        </w:rPr>
        <w:t>, 2020</w:t>
      </w:r>
    </w:p>
    <w:p w14:paraId="7A8900F5" w14:textId="74F6B674" w:rsidR="000D4A6D" w:rsidRPr="00650A68" w:rsidRDefault="000D4A6D" w:rsidP="000D4A6D">
      <w:pPr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37C27F4B" w14:textId="49DCB50D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7:00 P.M. CITY COUNCIL MEETING, CALL TO ORDER, ROLL CALL</w:t>
      </w:r>
    </w:p>
    <w:p w14:paraId="0C60DBA4" w14:textId="7AD6EC28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222EA29C" w14:textId="554988FC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PLEDGE AND INVOCATION</w:t>
      </w:r>
    </w:p>
    <w:p w14:paraId="6C5A1C40" w14:textId="57FAB836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4879DE49" w14:textId="127FF36D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CITIZEN COMMENTS</w:t>
      </w:r>
    </w:p>
    <w:p w14:paraId="6879E4A5" w14:textId="5B49F541" w:rsidR="000D4A6D" w:rsidRPr="00650A68" w:rsidRDefault="000D4A6D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**Note: Presentation to be limited to three minutes.  No official action may be taken at this meeting.  No official discussion may occur at this meeting.</w:t>
      </w:r>
    </w:p>
    <w:p w14:paraId="7C5FA18A" w14:textId="7BC52962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55D1975A" w14:textId="46B27AB9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MAYOR REPORT AND COMMENTS</w:t>
      </w:r>
    </w:p>
    <w:p w14:paraId="0898692F" w14:textId="5A07E4AC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7BDC87F4" w14:textId="4837BCFC" w:rsidR="000D4A6D" w:rsidRPr="00650A68" w:rsidRDefault="000D4A6D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AGENDA ITEMS: DISCUSS AND POSSIBLY TAKE ACTION ON THE AGENDA ITEMS</w:t>
      </w:r>
    </w:p>
    <w:p w14:paraId="33865F9A" w14:textId="450E5EA7" w:rsidR="000D4A6D" w:rsidRPr="00650A68" w:rsidRDefault="000D4A6D" w:rsidP="000D4A6D">
      <w:p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5351FFFD" w14:textId="30C689B0" w:rsidR="000D4A6D" w:rsidRPr="00650A68" w:rsidRDefault="000D4A6D" w:rsidP="0066118C">
      <w:pPr>
        <w:pStyle w:val="ListParagraph"/>
        <w:numPr>
          <w:ilvl w:val="0"/>
          <w:numId w:val="5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CONSENT AGENDA</w:t>
      </w:r>
    </w:p>
    <w:p w14:paraId="4A705044" w14:textId="2C37C42A" w:rsidR="000D4A6D" w:rsidRPr="00650A68" w:rsidRDefault="000D4A6D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**Note: Council will adopt items of a routine nature on one motion.  Council can request that any item be removed from consent agenda and be placed under the deliberation agenda.</w:t>
      </w:r>
    </w:p>
    <w:p w14:paraId="726D36C7" w14:textId="62DB60FC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15248495" w14:textId="3CDFF504" w:rsidR="0066118C" w:rsidRPr="00650A68" w:rsidRDefault="0066118C" w:rsidP="0066118C">
      <w:pPr>
        <w:pStyle w:val="ListParagraph"/>
        <w:numPr>
          <w:ilvl w:val="0"/>
          <w:numId w:val="2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Approve the minutes of the City Council meeting hel</w:t>
      </w:r>
      <w:r w:rsidR="00A51AB6">
        <w:rPr>
          <w:rFonts w:eastAsia="Times New Roman"/>
          <w:bCs/>
          <w:iCs/>
          <w:color w:val="000000"/>
          <w:sz w:val="24"/>
          <w:szCs w:val="24"/>
        </w:rPr>
        <w:t>d</w:t>
      </w:r>
      <w:r w:rsidRPr="00650A68">
        <w:rPr>
          <w:rFonts w:eastAsia="Times New Roman"/>
          <w:bCs/>
          <w:iCs/>
          <w:color w:val="000000"/>
          <w:sz w:val="24"/>
          <w:szCs w:val="24"/>
        </w:rPr>
        <w:t xml:space="preserve"> on February </w:t>
      </w:r>
      <w:r w:rsidR="009646DB">
        <w:rPr>
          <w:rFonts w:eastAsia="Times New Roman"/>
          <w:bCs/>
          <w:iCs/>
          <w:color w:val="000000"/>
          <w:sz w:val="24"/>
          <w:szCs w:val="24"/>
        </w:rPr>
        <w:t>25</w:t>
      </w:r>
      <w:r w:rsidRPr="00650A68">
        <w:rPr>
          <w:rFonts w:eastAsia="Times New Roman"/>
          <w:bCs/>
          <w:iCs/>
          <w:color w:val="000000"/>
          <w:sz w:val="24"/>
          <w:szCs w:val="24"/>
        </w:rPr>
        <w:t>, 2020</w:t>
      </w:r>
    </w:p>
    <w:p w14:paraId="77C7C192" w14:textId="4559EE5B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2619FDB0" w14:textId="04F65C28" w:rsidR="0066118C" w:rsidRPr="00650A68" w:rsidRDefault="0066118C" w:rsidP="0066118C">
      <w:pPr>
        <w:pStyle w:val="ListParagraph"/>
        <w:numPr>
          <w:ilvl w:val="0"/>
          <w:numId w:val="5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DELIBERATION AGENDA</w:t>
      </w:r>
    </w:p>
    <w:p w14:paraId="79C19E24" w14:textId="13DCC9C9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1835DD7E" w14:textId="637C21B4" w:rsidR="0066118C" w:rsidRPr="00650A68" w:rsidRDefault="0066118C" w:rsidP="0066118C">
      <w:pPr>
        <w:pStyle w:val="ListParagraph"/>
        <w:numPr>
          <w:ilvl w:val="0"/>
          <w:numId w:val="3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Old Business</w:t>
      </w:r>
    </w:p>
    <w:p w14:paraId="7D0559DD" w14:textId="51556759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546AA91B" w14:textId="3F66E1E9" w:rsidR="0066118C" w:rsidRPr="00650A68" w:rsidRDefault="0066118C" w:rsidP="0066118C">
      <w:pPr>
        <w:pStyle w:val="ListParagraph"/>
        <w:numPr>
          <w:ilvl w:val="0"/>
          <w:numId w:val="3"/>
        </w:numPr>
        <w:textAlignment w:val="baseline"/>
        <w:rPr>
          <w:rFonts w:eastAsia="Times New Roman"/>
          <w:bCs/>
          <w:iCs/>
          <w:color w:val="000000"/>
          <w:sz w:val="24"/>
          <w:szCs w:val="24"/>
          <w:u w:val="single"/>
        </w:rPr>
      </w:pPr>
      <w:r w:rsidRPr="00650A68">
        <w:rPr>
          <w:rFonts w:eastAsia="Times New Roman"/>
          <w:bCs/>
          <w:iCs/>
          <w:color w:val="000000"/>
          <w:sz w:val="24"/>
          <w:szCs w:val="24"/>
          <w:u w:val="single"/>
        </w:rPr>
        <w:t>New Business</w:t>
      </w:r>
    </w:p>
    <w:p w14:paraId="1D8EFF35" w14:textId="11E159B7" w:rsidR="0066118C" w:rsidRPr="00650A68" w:rsidRDefault="0066118C" w:rsidP="000D4A6D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0D3B8392" w14:textId="6B1E84C8" w:rsidR="0066118C" w:rsidRPr="00650A68" w:rsidRDefault="0066118C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t>Agenda Item #</w:t>
      </w:r>
      <w:r w:rsidR="009646DB">
        <w:rPr>
          <w:rFonts w:eastAsia="Times New Roman"/>
          <w:b/>
          <w:iCs/>
          <w:color w:val="000000"/>
          <w:sz w:val="24"/>
          <w:szCs w:val="24"/>
        </w:rPr>
        <w:t>1</w:t>
      </w:r>
    </w:p>
    <w:p w14:paraId="7C7E129B" w14:textId="2AC6941C" w:rsidR="0066118C" w:rsidRDefault="009646DB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Bank RFP</w:t>
      </w:r>
    </w:p>
    <w:p w14:paraId="6569E798" w14:textId="2AE69008" w:rsidR="00904472" w:rsidRDefault="00904472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6A304644" w14:textId="508227A7" w:rsidR="00904472" w:rsidRPr="00904472" w:rsidRDefault="009646DB" w:rsidP="009646DB">
      <w:pPr>
        <w:ind w:left="144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bCs/>
          <w:iCs/>
          <w:color w:val="000000"/>
          <w:sz w:val="24"/>
          <w:szCs w:val="24"/>
        </w:rPr>
        <w:t>Consider and discuss giving the mayor</w:t>
      </w:r>
      <w:r w:rsidR="00303C04">
        <w:rPr>
          <w:rFonts w:eastAsia="Times New Roman"/>
          <w:bCs/>
          <w:iCs/>
          <w:color w:val="000000"/>
          <w:sz w:val="24"/>
          <w:szCs w:val="24"/>
        </w:rPr>
        <w:t xml:space="preserve"> and/or</w:t>
      </w:r>
      <w:r>
        <w:rPr>
          <w:rFonts w:eastAsia="Times New Roman"/>
          <w:bCs/>
          <w:iCs/>
          <w:color w:val="000000"/>
          <w:sz w:val="24"/>
          <w:szCs w:val="24"/>
        </w:rPr>
        <w:t xml:space="preserve"> city administrator the authority to negotiate with chosen bank from the R</w:t>
      </w:r>
      <w:r w:rsidR="00303C04">
        <w:rPr>
          <w:rFonts w:eastAsia="Times New Roman"/>
          <w:bCs/>
          <w:iCs/>
          <w:color w:val="000000"/>
          <w:sz w:val="24"/>
          <w:szCs w:val="24"/>
        </w:rPr>
        <w:t>F</w:t>
      </w:r>
      <w:r>
        <w:rPr>
          <w:rFonts w:eastAsia="Times New Roman"/>
          <w:bCs/>
          <w:iCs/>
          <w:color w:val="000000"/>
          <w:sz w:val="24"/>
          <w:szCs w:val="24"/>
        </w:rPr>
        <w:t>P.</w:t>
      </w:r>
    </w:p>
    <w:p w14:paraId="3B48E54A" w14:textId="76910E3D" w:rsidR="0066118C" w:rsidRPr="00650A68" w:rsidRDefault="0066118C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1CD71923" w14:textId="77777777" w:rsidR="00BC15FA" w:rsidRDefault="00BC15FA" w:rsidP="00BC15FA">
      <w:pPr>
        <w:pStyle w:val="NoSpacing"/>
        <w:jc w:val="center"/>
        <w:rPr>
          <w:b/>
          <w:sz w:val="24"/>
          <w:szCs w:val="24"/>
        </w:rPr>
      </w:pPr>
      <w:bookmarkStart w:id="0" w:name="_Hlk517779405"/>
    </w:p>
    <w:p w14:paraId="50CACEFD" w14:textId="77777777" w:rsidR="00303C04" w:rsidRDefault="00303C04" w:rsidP="00303C04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61094A7B" w14:textId="77777777" w:rsidR="00303C04" w:rsidRDefault="00303C04" w:rsidP="00303C04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3D1D4E7C" w14:textId="0F739AE0" w:rsidR="00303C04" w:rsidRPr="00650A68" w:rsidRDefault="00303C04" w:rsidP="00303C04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 w:rsidRPr="00650A68">
        <w:rPr>
          <w:rFonts w:eastAsia="Times New Roman"/>
          <w:b/>
          <w:iCs/>
          <w:color w:val="000000"/>
          <w:sz w:val="24"/>
          <w:szCs w:val="24"/>
        </w:rPr>
        <w:lastRenderedPageBreak/>
        <w:t>Agenda Item #</w:t>
      </w:r>
      <w:r>
        <w:rPr>
          <w:rFonts w:eastAsia="Times New Roman"/>
          <w:b/>
          <w:iCs/>
          <w:color w:val="000000"/>
          <w:sz w:val="24"/>
          <w:szCs w:val="24"/>
        </w:rPr>
        <w:t>2</w:t>
      </w:r>
    </w:p>
    <w:p w14:paraId="2858C197" w14:textId="3C7B38FC" w:rsidR="00303C04" w:rsidRDefault="00303C04" w:rsidP="00303C04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  <w:r>
        <w:rPr>
          <w:rFonts w:eastAsia="Times New Roman"/>
          <w:b/>
          <w:iCs/>
          <w:color w:val="000000"/>
          <w:sz w:val="24"/>
          <w:szCs w:val="24"/>
        </w:rPr>
        <w:t>Audit RFP</w:t>
      </w:r>
    </w:p>
    <w:p w14:paraId="5E45EF64" w14:textId="4400D1AE" w:rsidR="00303C04" w:rsidRDefault="00303C04" w:rsidP="00303C04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7D85C73D" w14:textId="7135F252" w:rsidR="00303C04" w:rsidRPr="00904472" w:rsidRDefault="00303C04" w:rsidP="00303C04">
      <w:pPr>
        <w:ind w:left="144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>
        <w:rPr>
          <w:rFonts w:eastAsia="Times New Roman"/>
          <w:bCs/>
          <w:iCs/>
          <w:color w:val="000000"/>
          <w:sz w:val="24"/>
          <w:szCs w:val="24"/>
        </w:rPr>
        <w:t>Consider and discuss giving the mayor and/or city administrator the authority to negotiate with chosen auditor from the RFP.</w:t>
      </w:r>
    </w:p>
    <w:p w14:paraId="6E78CFDB" w14:textId="10397403" w:rsidR="00303C04" w:rsidRPr="00303C04" w:rsidRDefault="00303C04" w:rsidP="00303C04">
      <w:pPr>
        <w:ind w:left="720"/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</w:p>
    <w:p w14:paraId="3C12A4B7" w14:textId="78FD3FEA" w:rsidR="00BC15FA" w:rsidRPr="0075460E" w:rsidRDefault="00BC15FA" w:rsidP="00BC15FA">
      <w:pPr>
        <w:pStyle w:val="NoSpacing"/>
        <w:jc w:val="center"/>
        <w:rPr>
          <w:b/>
          <w:sz w:val="24"/>
          <w:szCs w:val="24"/>
        </w:rPr>
      </w:pPr>
      <w:r w:rsidRPr="0075460E">
        <w:rPr>
          <w:b/>
          <w:sz w:val="24"/>
          <w:szCs w:val="24"/>
        </w:rPr>
        <w:t>Agenda Item #</w:t>
      </w:r>
      <w:r w:rsidR="00303C04">
        <w:rPr>
          <w:b/>
          <w:sz w:val="24"/>
          <w:szCs w:val="24"/>
        </w:rPr>
        <w:t>3</w:t>
      </w:r>
    </w:p>
    <w:p w14:paraId="3245D54D" w14:textId="77777777" w:rsidR="00BC15FA" w:rsidRPr="0075460E" w:rsidRDefault="00BC15FA" w:rsidP="00BC15F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</w:t>
      </w:r>
    </w:p>
    <w:bookmarkEnd w:id="0"/>
    <w:p w14:paraId="3C14B620" w14:textId="77777777" w:rsidR="00BC15FA" w:rsidRDefault="00BC15FA" w:rsidP="00BC15FA">
      <w:pPr>
        <w:rPr>
          <w:b/>
          <w:sz w:val="24"/>
          <w:szCs w:val="24"/>
        </w:rPr>
      </w:pPr>
    </w:p>
    <w:p w14:paraId="019BCA96" w14:textId="77777777" w:rsidR="00BC15FA" w:rsidRPr="001866FC" w:rsidRDefault="00BC15FA" w:rsidP="00BC15FA">
      <w:pPr>
        <w:jc w:val="center"/>
        <w:rPr>
          <w:b/>
          <w:color w:val="000000"/>
        </w:rPr>
      </w:pPr>
      <w:r w:rsidRPr="001866FC">
        <w:rPr>
          <w:b/>
          <w:sz w:val="24"/>
          <w:szCs w:val="24"/>
        </w:rPr>
        <w:t>EXECUTIVE SESSION</w:t>
      </w:r>
    </w:p>
    <w:p w14:paraId="50B7919E" w14:textId="77777777" w:rsidR="00BC15FA" w:rsidRDefault="00BC15FA" w:rsidP="00BC15FA">
      <w:pPr>
        <w:tabs>
          <w:tab w:val="left" w:pos="684"/>
          <w:tab w:val="left" w:pos="1425"/>
        </w:tabs>
        <w:ind w:left="1425" w:hanging="1446"/>
        <w:jc w:val="both"/>
      </w:pPr>
      <w:r>
        <w:t xml:space="preserve"> </w:t>
      </w:r>
    </w:p>
    <w:p w14:paraId="2D5A2BEC" w14:textId="77777777" w:rsidR="00BC15FA" w:rsidRDefault="00BC15FA" w:rsidP="00BC15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*Note: The City Council reserves the right to adjourn into Executive Session at  </w:t>
      </w:r>
    </w:p>
    <w:p w14:paraId="7753D3A6" w14:textId="77777777" w:rsidR="00BC15FA" w:rsidRDefault="00BC15FA" w:rsidP="00BC15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anytime during the meeting to seek legal advice from the City Attorney on any    </w:t>
      </w:r>
    </w:p>
    <w:p w14:paraId="65EB7C1E" w14:textId="77777777" w:rsidR="00BC15FA" w:rsidRDefault="00BC15FA" w:rsidP="00BC15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item posted on the agenda</w:t>
      </w:r>
      <w:r>
        <w:rPr>
          <w:sz w:val="24"/>
          <w:szCs w:val="24"/>
        </w:rPr>
        <w:t>.</w:t>
      </w:r>
    </w:p>
    <w:p w14:paraId="16056BA2" w14:textId="77777777" w:rsidR="00BC15FA" w:rsidRPr="003A1E1F" w:rsidRDefault="00BC15FA" w:rsidP="00BC15FA">
      <w:pPr>
        <w:jc w:val="both"/>
        <w:rPr>
          <w:sz w:val="14"/>
          <w:szCs w:val="24"/>
        </w:rPr>
      </w:pPr>
    </w:p>
    <w:p w14:paraId="68FEEC6F" w14:textId="20FAD75A" w:rsidR="00BC15FA" w:rsidRDefault="00BC15FA" w:rsidP="00BC15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</w:t>
      </w:r>
      <w:r>
        <w:rPr>
          <w:b/>
          <w:sz w:val="24"/>
          <w:szCs w:val="24"/>
        </w:rPr>
        <w:t>Texas Government Code Section 551.074</w:t>
      </w:r>
      <w:r>
        <w:rPr>
          <w:sz w:val="24"/>
          <w:szCs w:val="24"/>
        </w:rPr>
        <w:t>, the Cresson City Council, during its regular Council meeting, will convene into Executive session to discuss personnel matters involving the performance/compensation of certain City Employees</w:t>
      </w:r>
      <w:r w:rsidR="00303C04">
        <w:rPr>
          <w:sz w:val="24"/>
          <w:szCs w:val="24"/>
        </w:rPr>
        <w:t xml:space="preserve"> and incoming Mayor</w:t>
      </w:r>
      <w:r>
        <w:rPr>
          <w:sz w:val="24"/>
          <w:szCs w:val="24"/>
        </w:rPr>
        <w:t xml:space="preserve"> as follows:</w:t>
      </w:r>
    </w:p>
    <w:p w14:paraId="16C13C36" w14:textId="77777777" w:rsidR="00BC15FA" w:rsidRDefault="00BC15FA" w:rsidP="00BC15FA">
      <w:pPr>
        <w:pStyle w:val="ListParagraph"/>
        <w:ind w:left="1800"/>
        <w:rPr>
          <w:sz w:val="24"/>
          <w:szCs w:val="24"/>
        </w:rPr>
      </w:pPr>
      <w:r>
        <w:tab/>
      </w:r>
      <w:r>
        <w:tab/>
      </w:r>
    </w:p>
    <w:p w14:paraId="65F695B3" w14:textId="77777777" w:rsidR="00E30805" w:rsidRDefault="00E30805" w:rsidP="00E30805">
      <w:pPr>
        <w:pStyle w:val="ListParagraph"/>
        <w:ind w:left="3240" w:hanging="360"/>
        <w:rPr>
          <w:sz w:val="24"/>
          <w:szCs w:val="24"/>
        </w:rPr>
      </w:pPr>
      <w:r>
        <w:rPr>
          <w:sz w:val="24"/>
          <w:szCs w:val="24"/>
        </w:rPr>
        <w:t>Rachel Shelly</w:t>
      </w:r>
    </w:p>
    <w:p w14:paraId="3FD9EA7D" w14:textId="4088186A" w:rsidR="00E30805" w:rsidRDefault="00E30805" w:rsidP="00E30805">
      <w:pPr>
        <w:ind w:left="2160" w:firstLine="720"/>
        <w:rPr>
          <w:sz w:val="24"/>
          <w:szCs w:val="24"/>
        </w:rPr>
      </w:pPr>
      <w:r w:rsidRPr="00900B2F">
        <w:rPr>
          <w:sz w:val="24"/>
          <w:szCs w:val="24"/>
        </w:rPr>
        <w:t>Katy Froyd</w:t>
      </w:r>
    </w:p>
    <w:p w14:paraId="401D5E65" w14:textId="45C4FC5B" w:rsidR="00E30805" w:rsidRDefault="00E30805" w:rsidP="00E30805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Shane Shearman</w:t>
      </w:r>
    </w:p>
    <w:p w14:paraId="31121171" w14:textId="7B4CB10D" w:rsidR="00E30805" w:rsidRDefault="00E30805" w:rsidP="00E30805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Victor Petty</w:t>
      </w:r>
    </w:p>
    <w:p w14:paraId="26059DEB" w14:textId="77777777" w:rsidR="00E30805" w:rsidRPr="00900B2F" w:rsidRDefault="00E30805" w:rsidP="00E30805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Incoming Mayor</w:t>
      </w:r>
    </w:p>
    <w:p w14:paraId="5630FDF2" w14:textId="77777777" w:rsidR="00BC15FA" w:rsidRDefault="00BC15FA" w:rsidP="00BC15FA">
      <w:pPr>
        <w:pStyle w:val="ListParagraph"/>
        <w:ind w:left="3240"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8B0F5F" w14:textId="77777777" w:rsidR="00BC15FA" w:rsidRDefault="00BC15FA" w:rsidP="00BC15FA">
      <w:pPr>
        <w:jc w:val="both"/>
        <w:rPr>
          <w:sz w:val="24"/>
          <w:szCs w:val="24"/>
        </w:rPr>
      </w:pPr>
      <w:r>
        <w:rPr>
          <w:sz w:val="24"/>
          <w:szCs w:val="24"/>
        </w:rPr>
        <w:t>Any action as a result of these discussions will be taken at the re-opening of the City Council Meeting in regular session or at a subsequent City Council Meeting.</w:t>
      </w:r>
    </w:p>
    <w:p w14:paraId="61D97CE9" w14:textId="77777777" w:rsidR="00BC15FA" w:rsidRDefault="00BC15FA" w:rsidP="00BC15FA">
      <w:pPr>
        <w:jc w:val="both"/>
        <w:rPr>
          <w:sz w:val="24"/>
          <w:szCs w:val="24"/>
        </w:rPr>
      </w:pPr>
    </w:p>
    <w:p w14:paraId="6F99E8D5" w14:textId="77777777" w:rsidR="00BC15FA" w:rsidRPr="00BC15FA" w:rsidRDefault="00BC15FA" w:rsidP="00BC15FA">
      <w:pPr>
        <w:tabs>
          <w:tab w:val="left" w:pos="1170"/>
        </w:tabs>
        <w:ind w:left="540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 w:rsidRPr="00BC15FA">
        <w:rPr>
          <w:bCs/>
          <w:sz w:val="24"/>
          <w:szCs w:val="24"/>
          <w:u w:val="single"/>
        </w:rPr>
        <w:t>RECONVENE IN OPEN SESSION</w:t>
      </w:r>
    </w:p>
    <w:p w14:paraId="7E862CAF" w14:textId="77777777" w:rsidR="00BC15FA" w:rsidRDefault="00BC15FA" w:rsidP="00BC15FA">
      <w:pPr>
        <w:jc w:val="both"/>
        <w:rPr>
          <w:sz w:val="24"/>
          <w:szCs w:val="24"/>
        </w:rPr>
      </w:pPr>
    </w:p>
    <w:p w14:paraId="7C6D38C5" w14:textId="77777777" w:rsidR="00BC15FA" w:rsidRDefault="00BC15FA" w:rsidP="00BC15FA">
      <w:pPr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Take any action that may be necessary pursuant to item(s) discussed in Executive</w:t>
      </w:r>
    </w:p>
    <w:p w14:paraId="0527DFDF" w14:textId="77777777" w:rsidR="00BC15FA" w:rsidRDefault="00BC15FA" w:rsidP="00BC15FA">
      <w:pPr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Session.</w:t>
      </w:r>
    </w:p>
    <w:p w14:paraId="65C41CB1" w14:textId="77777777" w:rsidR="00BC15FA" w:rsidRDefault="00BC15FA" w:rsidP="00BC15FA">
      <w:pPr>
        <w:jc w:val="both"/>
        <w:textAlignment w:val="baseline"/>
        <w:rPr>
          <w:rFonts w:eastAsia="Times New Roman"/>
          <w:b/>
          <w:i/>
          <w:color w:val="000000"/>
          <w:sz w:val="24"/>
        </w:rPr>
      </w:pPr>
    </w:p>
    <w:p w14:paraId="680595BE" w14:textId="77777777" w:rsidR="006E0C8E" w:rsidRPr="00650A68" w:rsidRDefault="006E0C8E" w:rsidP="0066118C">
      <w:pPr>
        <w:ind w:left="720"/>
        <w:jc w:val="center"/>
        <w:textAlignment w:val="baseline"/>
        <w:rPr>
          <w:rFonts w:eastAsia="Times New Roman"/>
          <w:b/>
          <w:iCs/>
          <w:color w:val="000000"/>
          <w:sz w:val="24"/>
          <w:szCs w:val="24"/>
        </w:rPr>
      </w:pPr>
    </w:p>
    <w:p w14:paraId="1ABAAF7B" w14:textId="33307709" w:rsidR="0066118C" w:rsidRPr="00650A68" w:rsidRDefault="0066118C" w:rsidP="0066118C">
      <w:pPr>
        <w:pStyle w:val="ListParagraph"/>
        <w:numPr>
          <w:ilvl w:val="0"/>
          <w:numId w:val="4"/>
        </w:numPr>
        <w:textAlignment w:val="baseline"/>
        <w:rPr>
          <w:rFonts w:eastAsia="Times New Roman"/>
          <w:bCs/>
          <w:iCs/>
          <w:color w:val="000000"/>
          <w:sz w:val="24"/>
          <w:szCs w:val="24"/>
        </w:rPr>
      </w:pPr>
      <w:r w:rsidRPr="00650A68">
        <w:rPr>
          <w:rFonts w:eastAsia="Times New Roman"/>
          <w:bCs/>
          <w:iCs/>
          <w:color w:val="000000"/>
          <w:sz w:val="24"/>
          <w:szCs w:val="24"/>
        </w:rPr>
        <w:t>ADJOURN</w:t>
      </w:r>
    </w:p>
    <w:p w14:paraId="7477FCAB" w14:textId="77777777" w:rsidR="000D4A6D" w:rsidRPr="00650A68" w:rsidRDefault="000D4A6D" w:rsidP="000D4A6D">
      <w:pPr>
        <w:jc w:val="both"/>
        <w:textAlignment w:val="baseline"/>
        <w:rPr>
          <w:rFonts w:eastAsia="Times New Roman"/>
          <w:b/>
          <w:i/>
          <w:color w:val="000000"/>
          <w:sz w:val="24"/>
          <w:szCs w:val="24"/>
        </w:rPr>
      </w:pPr>
    </w:p>
    <w:p w14:paraId="2E748A26" w14:textId="504CD74F" w:rsidR="000D4A6D" w:rsidRPr="00650A68" w:rsidRDefault="000D4A6D" w:rsidP="000D4A6D">
      <w:pPr>
        <w:jc w:val="both"/>
        <w:textAlignment w:val="baseline"/>
        <w:rPr>
          <w:rFonts w:eastAsia="Times New Roman"/>
          <w:b/>
          <w:i/>
          <w:color w:val="000000"/>
          <w:sz w:val="24"/>
          <w:szCs w:val="24"/>
        </w:rPr>
      </w:pPr>
      <w:r w:rsidRPr="00650A68">
        <w:rPr>
          <w:rFonts w:eastAsia="Times New Roman"/>
          <w:b/>
          <w:i/>
          <w:color w:val="000000"/>
          <w:sz w:val="24"/>
          <w:szCs w:val="24"/>
        </w:rPr>
        <w:t xml:space="preserve">POSTED THIS </w:t>
      </w:r>
      <w:r w:rsidR="009646DB">
        <w:rPr>
          <w:rFonts w:eastAsia="Times New Roman"/>
          <w:b/>
          <w:i/>
          <w:color w:val="000000"/>
          <w:sz w:val="24"/>
          <w:szCs w:val="24"/>
        </w:rPr>
        <w:t>6th</w:t>
      </w:r>
      <w:r w:rsidRPr="00650A68">
        <w:rPr>
          <w:rFonts w:eastAsia="Times New Roman"/>
          <w:b/>
          <w:i/>
          <w:color w:val="000000"/>
          <w:sz w:val="24"/>
          <w:szCs w:val="24"/>
        </w:rPr>
        <w:t xml:space="preserve"> DAY OF </w:t>
      </w:r>
      <w:r w:rsidR="009646DB">
        <w:rPr>
          <w:rFonts w:eastAsia="Times New Roman"/>
          <w:b/>
          <w:i/>
          <w:color w:val="000000"/>
          <w:sz w:val="24"/>
          <w:szCs w:val="24"/>
        </w:rPr>
        <w:t>March</w:t>
      </w:r>
      <w:r w:rsidRPr="00650A68">
        <w:rPr>
          <w:rFonts w:eastAsia="Times New Roman"/>
          <w:b/>
          <w:i/>
          <w:color w:val="000000"/>
          <w:sz w:val="24"/>
          <w:szCs w:val="24"/>
        </w:rPr>
        <w:t xml:space="preserve"> 2020, AT THE CRESSON CITY HALL, 8901 HWY 377 and US POST OFFICE 9300 PITTSBURG.</w:t>
      </w:r>
    </w:p>
    <w:p w14:paraId="47E4B19D" w14:textId="77777777" w:rsidR="000D4A6D" w:rsidRPr="00650A68" w:rsidRDefault="000D4A6D" w:rsidP="000D4A6D">
      <w:pPr>
        <w:ind w:left="41" w:right="6775"/>
        <w:textAlignment w:val="baseline"/>
        <w:rPr>
          <w:sz w:val="24"/>
          <w:szCs w:val="24"/>
        </w:rPr>
      </w:pPr>
      <w:r w:rsidRPr="00650A68">
        <w:rPr>
          <w:noProof/>
          <w:sz w:val="24"/>
          <w:szCs w:val="24"/>
        </w:rPr>
        <w:drawing>
          <wp:inline distT="0" distB="0" distL="0" distR="0" wp14:anchorId="43E7BCCD" wp14:editId="2C42D58C">
            <wp:extent cx="18478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BDC3" w14:textId="77777777" w:rsidR="000D4A6D" w:rsidRPr="00650A68" w:rsidRDefault="000D4A6D" w:rsidP="000D4A6D">
      <w:pPr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650A68">
        <w:rPr>
          <w:rFonts w:eastAsia="Times New Roman"/>
          <w:b/>
          <w:color w:val="000000"/>
          <w:sz w:val="24"/>
          <w:szCs w:val="24"/>
        </w:rPr>
        <w:t xml:space="preserve">W.R. Cornett, Mayor </w:t>
      </w:r>
      <w:r w:rsidRPr="00650A68">
        <w:rPr>
          <w:rFonts w:eastAsia="Times New Roman"/>
          <w:b/>
          <w:color w:val="000000"/>
          <w:sz w:val="24"/>
          <w:szCs w:val="24"/>
        </w:rPr>
        <w:br/>
        <w:t>City of Cresson</w:t>
      </w:r>
    </w:p>
    <w:p w14:paraId="3842A0A1" w14:textId="77777777" w:rsidR="000D4A6D" w:rsidRPr="00650A68" w:rsidRDefault="000D4A6D" w:rsidP="000D4A6D">
      <w:pPr>
        <w:widowControl w:val="0"/>
        <w:textAlignment w:val="baseline"/>
        <w:rPr>
          <w:rFonts w:eastAsia="Times New Roman"/>
          <w:b/>
          <w:color w:val="000000"/>
          <w:sz w:val="24"/>
          <w:szCs w:val="24"/>
        </w:rPr>
      </w:pPr>
    </w:p>
    <w:p w14:paraId="6F192291" w14:textId="77777777" w:rsidR="000D4A6D" w:rsidRPr="00650A68" w:rsidRDefault="000D4A6D" w:rsidP="000D4A6D">
      <w:pPr>
        <w:widowControl w:val="0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650A68">
        <w:rPr>
          <w:rFonts w:eastAsia="Times New Roman"/>
          <w:b/>
          <w:color w:val="000000"/>
          <w:sz w:val="24"/>
          <w:szCs w:val="24"/>
        </w:rPr>
        <w:t>The Cresson City Hall is wheelchair accessible. Requests for accommodations or other services must be made 48 hours prior to this meeting. Please contact the City of Cresson at 817-396-4729 for further information.</w:t>
      </w:r>
      <w:bookmarkStart w:id="1" w:name="_GoBack"/>
      <w:bookmarkEnd w:id="1"/>
    </w:p>
    <w:sectPr w:rsidR="000D4A6D" w:rsidRPr="0065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42CB"/>
    <w:multiLevelType w:val="hybridMultilevel"/>
    <w:tmpl w:val="0A98E196"/>
    <w:lvl w:ilvl="0" w:tplc="30DA771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6A4A3B"/>
    <w:multiLevelType w:val="hybridMultilevel"/>
    <w:tmpl w:val="F864C7DC"/>
    <w:lvl w:ilvl="0" w:tplc="B88C8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1A1CB2"/>
    <w:multiLevelType w:val="hybridMultilevel"/>
    <w:tmpl w:val="1A604C98"/>
    <w:lvl w:ilvl="0" w:tplc="F6AA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462B"/>
    <w:multiLevelType w:val="hybridMultilevel"/>
    <w:tmpl w:val="5BA8D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E51"/>
    <w:multiLevelType w:val="hybridMultilevel"/>
    <w:tmpl w:val="FAB2229C"/>
    <w:lvl w:ilvl="0" w:tplc="EBBE9E5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6D"/>
    <w:rsid w:val="000D4A6D"/>
    <w:rsid w:val="00243D29"/>
    <w:rsid w:val="00303C04"/>
    <w:rsid w:val="00350C30"/>
    <w:rsid w:val="00464E2B"/>
    <w:rsid w:val="00650A68"/>
    <w:rsid w:val="0066118C"/>
    <w:rsid w:val="006E0C8E"/>
    <w:rsid w:val="008077EB"/>
    <w:rsid w:val="00904472"/>
    <w:rsid w:val="009646DB"/>
    <w:rsid w:val="00A01A8D"/>
    <w:rsid w:val="00A51AB6"/>
    <w:rsid w:val="00BC15FA"/>
    <w:rsid w:val="00E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0865"/>
  <w15:chartTrackingRefBased/>
  <w15:docId w15:val="{09C4053D-743F-415A-AF1B-B441964A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6D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6D"/>
    <w:pPr>
      <w:ind w:left="720"/>
      <w:contextualSpacing/>
    </w:pPr>
  </w:style>
  <w:style w:type="paragraph" w:styleId="NoSpacing">
    <w:name w:val="No Spacing"/>
    <w:uiPriority w:val="1"/>
    <w:qFormat/>
    <w:rsid w:val="00BC15FA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Froyd</dc:creator>
  <cp:keywords/>
  <dc:description/>
  <cp:lastModifiedBy>katy Froyd</cp:lastModifiedBy>
  <cp:revision>8</cp:revision>
  <cp:lastPrinted>2020-03-04T15:15:00Z</cp:lastPrinted>
  <dcterms:created xsi:type="dcterms:W3CDTF">2020-03-03T18:57:00Z</dcterms:created>
  <dcterms:modified xsi:type="dcterms:W3CDTF">2020-03-06T18:25:00Z</dcterms:modified>
</cp:coreProperties>
</file>