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1442" w14:textId="67C13345" w:rsidR="00EC38B3" w:rsidRDefault="00B72CD0" w:rsidP="004D257F">
      <w:pPr>
        <w:pStyle w:val="Title"/>
        <w:spacing w:before="0"/>
      </w:pPr>
      <w:r>
        <w:t>CITY OF CRESSON</w:t>
      </w:r>
    </w:p>
    <w:p w14:paraId="7A94F7EC" w14:textId="35B390F0" w:rsidR="007B7932" w:rsidRDefault="00B72CD0" w:rsidP="003C6B87">
      <w:pPr>
        <w:spacing w:line="274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Cresson City Council</w:t>
      </w:r>
      <w:r w:rsidR="005C3E7B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Meeting Agenda </w:t>
      </w:r>
      <w:r>
        <w:rPr>
          <w:rFonts w:eastAsia="Times New Roman"/>
          <w:color w:val="000000"/>
          <w:sz w:val="24"/>
        </w:rPr>
        <w:br/>
      </w:r>
      <w:r w:rsidR="003D45ED">
        <w:rPr>
          <w:rFonts w:eastAsia="Times New Roman"/>
          <w:b/>
          <w:color w:val="000000"/>
          <w:sz w:val="24"/>
        </w:rPr>
        <w:t>May</w:t>
      </w:r>
      <w:r w:rsidR="006F70F2">
        <w:rPr>
          <w:rFonts w:eastAsia="Times New Roman"/>
          <w:b/>
          <w:color w:val="000000"/>
          <w:sz w:val="24"/>
        </w:rPr>
        <w:t xml:space="preserve"> 1</w:t>
      </w:r>
      <w:r w:rsidR="003D45ED">
        <w:rPr>
          <w:rFonts w:eastAsia="Times New Roman"/>
          <w:b/>
          <w:color w:val="000000"/>
          <w:sz w:val="24"/>
        </w:rPr>
        <w:t>2</w:t>
      </w:r>
      <w:r w:rsidR="006F70F2">
        <w:rPr>
          <w:rFonts w:eastAsia="Times New Roman"/>
          <w:b/>
          <w:color w:val="000000"/>
          <w:sz w:val="24"/>
        </w:rPr>
        <w:t>, 2020</w:t>
      </w:r>
    </w:p>
    <w:p w14:paraId="3FF811AB" w14:textId="77777777" w:rsidR="00855B8B" w:rsidRDefault="00855B8B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7:00 P.M. COUNCIL MEETING</w:t>
      </w:r>
    </w:p>
    <w:p w14:paraId="2ACAAD8E" w14:textId="02280FA1" w:rsidR="00EC38B3" w:rsidRDefault="00B72CD0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CALL TO ORDER</w:t>
      </w:r>
      <w:r w:rsidR="00D67538">
        <w:rPr>
          <w:rFonts w:eastAsia="Times New Roman"/>
          <w:color w:val="000000"/>
          <w:sz w:val="24"/>
        </w:rPr>
        <w:t xml:space="preserve"> &amp;</w:t>
      </w:r>
      <w:r>
        <w:rPr>
          <w:rFonts w:eastAsia="Times New Roman"/>
          <w:color w:val="000000"/>
          <w:sz w:val="24"/>
        </w:rPr>
        <w:t xml:space="preserve"> ROLL CALL</w:t>
      </w:r>
    </w:p>
    <w:p w14:paraId="2F087369" w14:textId="661F50E9" w:rsidR="0073615F" w:rsidRDefault="00D67538" w:rsidP="0073615F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INVOCATION, </w:t>
      </w:r>
      <w:r w:rsidR="00B72CD0">
        <w:rPr>
          <w:rFonts w:eastAsia="Times New Roman"/>
          <w:color w:val="000000"/>
          <w:sz w:val="24"/>
        </w:rPr>
        <w:t>PLEDGE</w:t>
      </w:r>
      <w:r>
        <w:rPr>
          <w:rFonts w:eastAsia="Times New Roman"/>
          <w:color w:val="000000"/>
          <w:sz w:val="24"/>
        </w:rPr>
        <w:t xml:space="preserve"> OF ALLEGIANCE, &amp; TEXAS PLEDGE</w:t>
      </w:r>
    </w:p>
    <w:p w14:paraId="53F3A866" w14:textId="55D0FB15" w:rsidR="00EC38B3" w:rsidRPr="00E525E6" w:rsidRDefault="00B72CD0" w:rsidP="0073615F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 w:rsidRPr="0073615F">
        <w:rPr>
          <w:rFonts w:eastAsia="Times New Roman"/>
          <w:color w:val="000000"/>
          <w:spacing w:val="1"/>
          <w:sz w:val="24"/>
        </w:rPr>
        <w:t>MAYOR REPORT AND COMMENTS</w:t>
      </w:r>
    </w:p>
    <w:p w14:paraId="4D3D3775" w14:textId="181AA7F9" w:rsidR="00E525E6" w:rsidRPr="00E525E6" w:rsidRDefault="00C2425C" w:rsidP="0073615F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pacing w:val="1"/>
          <w:sz w:val="24"/>
        </w:rPr>
        <w:t xml:space="preserve">DECLARE OUTCOME OF UNCONTESTED RACES FOR MAYOR AND COUNCIL MEMBER PLACE </w:t>
      </w:r>
      <w:r w:rsidR="00266F45">
        <w:rPr>
          <w:rFonts w:eastAsia="Times New Roman"/>
          <w:color w:val="000000"/>
          <w:spacing w:val="1"/>
          <w:sz w:val="24"/>
        </w:rPr>
        <w:t>2</w:t>
      </w:r>
      <w:r>
        <w:rPr>
          <w:rFonts w:eastAsia="Times New Roman"/>
          <w:color w:val="000000"/>
          <w:spacing w:val="1"/>
          <w:sz w:val="24"/>
        </w:rPr>
        <w:t xml:space="preserve">. </w:t>
      </w:r>
      <w:r w:rsidR="00E525E6">
        <w:rPr>
          <w:rFonts w:eastAsia="Times New Roman"/>
          <w:color w:val="000000"/>
          <w:spacing w:val="1"/>
          <w:sz w:val="24"/>
        </w:rPr>
        <w:t xml:space="preserve">SWEAR IN THE </w:t>
      </w:r>
      <w:r>
        <w:rPr>
          <w:rFonts w:eastAsia="Times New Roman"/>
          <w:color w:val="000000"/>
          <w:spacing w:val="1"/>
          <w:sz w:val="24"/>
        </w:rPr>
        <w:t>UNCONTESTED</w:t>
      </w:r>
      <w:r w:rsidR="00E525E6">
        <w:rPr>
          <w:rFonts w:eastAsia="Times New Roman"/>
          <w:color w:val="000000"/>
          <w:spacing w:val="1"/>
          <w:sz w:val="24"/>
        </w:rPr>
        <w:t xml:space="preserve"> MAYOR </w:t>
      </w:r>
      <w:r>
        <w:rPr>
          <w:rFonts w:eastAsia="Times New Roman"/>
          <w:color w:val="000000"/>
          <w:spacing w:val="1"/>
          <w:sz w:val="24"/>
        </w:rPr>
        <w:t>&amp;</w:t>
      </w:r>
      <w:r w:rsidR="00E525E6">
        <w:rPr>
          <w:rFonts w:eastAsia="Times New Roman"/>
          <w:color w:val="000000"/>
          <w:spacing w:val="1"/>
          <w:sz w:val="24"/>
        </w:rPr>
        <w:t xml:space="preserve"> COUNCIL MEMBER</w:t>
      </w:r>
    </w:p>
    <w:p w14:paraId="632DF2C5" w14:textId="184EA63C" w:rsidR="00E525E6" w:rsidRPr="00E525E6" w:rsidRDefault="00E525E6" w:rsidP="0073615F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pacing w:val="1"/>
          <w:sz w:val="24"/>
        </w:rPr>
        <w:t>NEW MAYOR REPORT AND COMMENTS</w:t>
      </w:r>
    </w:p>
    <w:p w14:paraId="1308DDAE" w14:textId="7B5B7D47" w:rsidR="00E525E6" w:rsidRDefault="00E525E6" w:rsidP="00E525E6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pacing w:val="1"/>
          <w:sz w:val="24"/>
        </w:rPr>
        <w:t>CITIZEN’S COMMENTS</w:t>
      </w:r>
    </w:p>
    <w:p w14:paraId="6473ED97" w14:textId="15D3E796" w:rsidR="00E525E6" w:rsidRPr="00E525E6" w:rsidRDefault="00E525E6" w:rsidP="00E525E6">
      <w:pPr>
        <w:tabs>
          <w:tab w:val="left" w:pos="1170"/>
        </w:tabs>
        <w:ind w:left="504"/>
        <w:jc w:val="both"/>
        <w:rPr>
          <w:sz w:val="24"/>
          <w:szCs w:val="24"/>
        </w:rPr>
      </w:pPr>
      <w:r w:rsidRPr="00E525E6">
        <w:rPr>
          <w:sz w:val="24"/>
          <w:szCs w:val="24"/>
        </w:rPr>
        <w:t>Citizen’s presentations are to be limited to three</w:t>
      </w:r>
      <w:r>
        <w:rPr>
          <w:sz w:val="24"/>
          <w:szCs w:val="24"/>
        </w:rPr>
        <w:t xml:space="preserve"> (3)</w:t>
      </w:r>
      <w:r w:rsidRPr="00E525E6">
        <w:rPr>
          <w:sz w:val="24"/>
          <w:szCs w:val="24"/>
        </w:rPr>
        <w:t xml:space="preserve"> minutes in length. </w:t>
      </w:r>
      <w:r w:rsidR="00D04DBD">
        <w:rPr>
          <w:sz w:val="24"/>
          <w:szCs w:val="24"/>
        </w:rPr>
        <w:t xml:space="preserve">The City Council will be allowed to receive input or information but will not be allowed to </w:t>
      </w:r>
      <w:proofErr w:type="gramStart"/>
      <w:r w:rsidR="00D04DBD">
        <w:rPr>
          <w:sz w:val="24"/>
          <w:szCs w:val="24"/>
        </w:rPr>
        <w:t>enter into</w:t>
      </w:r>
      <w:proofErr w:type="gramEnd"/>
      <w:r w:rsidR="00D04DBD">
        <w:rPr>
          <w:sz w:val="24"/>
          <w:szCs w:val="24"/>
        </w:rPr>
        <w:t xml:space="preserve"> any discussions or take any action. Citizen’s should reserve all public hearing comments until such a time as the respective public hearing is opened during the Deliberation Agenda.</w:t>
      </w:r>
    </w:p>
    <w:p w14:paraId="45904040" w14:textId="746286C7" w:rsidR="00EC38B3" w:rsidRDefault="00D04DBD">
      <w:pPr>
        <w:numPr>
          <w:ilvl w:val="0"/>
          <w:numId w:val="1"/>
        </w:numPr>
        <w:spacing w:before="278" w:line="274" w:lineRule="exact"/>
        <w:ind w:left="504" w:hanging="50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DELIBERATION AGENDA. CONSIDER, </w:t>
      </w:r>
      <w:r w:rsidR="00B72CD0">
        <w:rPr>
          <w:rFonts w:eastAsia="Times New Roman"/>
          <w:color w:val="000000"/>
          <w:sz w:val="24"/>
        </w:rPr>
        <w:t>DISCUSS</w:t>
      </w:r>
      <w:r>
        <w:rPr>
          <w:rFonts w:eastAsia="Times New Roman"/>
          <w:color w:val="000000"/>
          <w:sz w:val="24"/>
        </w:rPr>
        <w:t>,</w:t>
      </w:r>
      <w:r w:rsidR="00B72CD0">
        <w:rPr>
          <w:rFonts w:eastAsia="Times New Roman"/>
          <w:color w:val="000000"/>
          <w:sz w:val="24"/>
        </w:rPr>
        <w:t xml:space="preserve"> AND</w:t>
      </w:r>
      <w:r>
        <w:rPr>
          <w:rFonts w:eastAsia="Times New Roman"/>
          <w:color w:val="000000"/>
          <w:sz w:val="24"/>
        </w:rPr>
        <w:t>/OR</w:t>
      </w:r>
      <w:r w:rsidR="00B72CD0">
        <w:rPr>
          <w:rFonts w:eastAsia="Times New Roman"/>
          <w:color w:val="000000"/>
          <w:sz w:val="24"/>
        </w:rPr>
        <w:t xml:space="preserve"> TAKE ACTION ON THE FOLLOWING AGENDA ITEMS:</w:t>
      </w:r>
    </w:p>
    <w:p w14:paraId="223B70A1" w14:textId="77777777" w:rsidR="000B5342" w:rsidRPr="000B5342" w:rsidRDefault="000B5342" w:rsidP="000B5342">
      <w:pPr>
        <w:pStyle w:val="ListParagraph"/>
        <w:rPr>
          <w:rFonts w:eastAsia="Times New Roman"/>
          <w:color w:val="000000"/>
          <w:spacing w:val="1"/>
          <w:sz w:val="24"/>
        </w:rPr>
      </w:pPr>
    </w:p>
    <w:p w14:paraId="21A3C14D" w14:textId="26B00E57" w:rsidR="000B5342" w:rsidRPr="000B5342" w:rsidRDefault="00D04DBD" w:rsidP="000B5342">
      <w:pPr>
        <w:pStyle w:val="ListParagraph"/>
        <w:numPr>
          <w:ilvl w:val="0"/>
          <w:numId w:val="45"/>
        </w:numPr>
        <w:spacing w:before="279" w:line="273" w:lineRule="exact"/>
        <w:ind w:right="-270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b/>
          <w:bCs/>
          <w:color w:val="000000"/>
          <w:spacing w:val="1"/>
          <w:sz w:val="24"/>
        </w:rPr>
        <w:t>The a</w:t>
      </w:r>
      <w:r w:rsidR="00AA3EDA">
        <w:rPr>
          <w:rFonts w:eastAsia="Times New Roman"/>
          <w:b/>
          <w:bCs/>
          <w:color w:val="000000"/>
          <w:spacing w:val="1"/>
          <w:sz w:val="24"/>
        </w:rPr>
        <w:t>pproval of the</w:t>
      </w:r>
      <w:r w:rsidR="000B5342">
        <w:rPr>
          <w:rFonts w:eastAsia="Times New Roman"/>
          <w:b/>
          <w:bCs/>
          <w:color w:val="000000"/>
          <w:spacing w:val="1"/>
          <w:sz w:val="24"/>
        </w:rPr>
        <w:t xml:space="preserve"> minutes of the City Council meeting held April 14, 2020</w:t>
      </w:r>
    </w:p>
    <w:p w14:paraId="2BCAE8AF" w14:textId="77777777" w:rsidR="000B5342" w:rsidRPr="000B5342" w:rsidRDefault="000B5342" w:rsidP="000B5342">
      <w:pPr>
        <w:pStyle w:val="ListParagraph"/>
        <w:rPr>
          <w:rFonts w:eastAsia="Times New Roman"/>
          <w:color w:val="000000"/>
          <w:spacing w:val="1"/>
          <w:sz w:val="24"/>
        </w:rPr>
      </w:pPr>
    </w:p>
    <w:p w14:paraId="6086BB43" w14:textId="13A4EB3F" w:rsidR="000B5342" w:rsidRPr="000B5342" w:rsidRDefault="00D04DBD" w:rsidP="000B5342">
      <w:pPr>
        <w:pStyle w:val="ListParagraph"/>
        <w:numPr>
          <w:ilvl w:val="0"/>
          <w:numId w:val="45"/>
        </w:numPr>
        <w:spacing w:before="279" w:line="273" w:lineRule="exact"/>
        <w:ind w:right="-270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b/>
          <w:bCs/>
          <w:color w:val="000000"/>
          <w:spacing w:val="1"/>
          <w:sz w:val="24"/>
        </w:rPr>
        <w:t>The a</w:t>
      </w:r>
      <w:r w:rsidR="000B5342">
        <w:rPr>
          <w:rFonts w:eastAsia="Times New Roman"/>
          <w:b/>
          <w:bCs/>
          <w:color w:val="000000"/>
          <w:spacing w:val="1"/>
          <w:sz w:val="24"/>
        </w:rPr>
        <w:t xml:space="preserve">ppointment of </w:t>
      </w:r>
      <w:r>
        <w:rPr>
          <w:rFonts w:eastAsia="Times New Roman"/>
          <w:b/>
          <w:bCs/>
          <w:color w:val="000000"/>
          <w:spacing w:val="1"/>
          <w:sz w:val="24"/>
        </w:rPr>
        <w:t>the</w:t>
      </w:r>
      <w:r w:rsidR="000B5342">
        <w:rPr>
          <w:rFonts w:eastAsia="Times New Roman"/>
          <w:b/>
          <w:bCs/>
          <w:color w:val="000000"/>
          <w:spacing w:val="1"/>
          <w:sz w:val="24"/>
        </w:rPr>
        <w:t xml:space="preserve"> new Mayor Pro </w:t>
      </w:r>
      <w:proofErr w:type="spellStart"/>
      <w:r w:rsidR="000B5342">
        <w:rPr>
          <w:rFonts w:eastAsia="Times New Roman"/>
          <w:b/>
          <w:bCs/>
          <w:color w:val="000000"/>
          <w:spacing w:val="1"/>
          <w:sz w:val="24"/>
        </w:rPr>
        <w:t>Tem</w:t>
      </w:r>
      <w:proofErr w:type="spellEnd"/>
    </w:p>
    <w:p w14:paraId="57ABDF2F" w14:textId="77777777" w:rsidR="000B5342" w:rsidRPr="000B5342" w:rsidRDefault="000B5342" w:rsidP="000B5342">
      <w:pPr>
        <w:pStyle w:val="ListParagraph"/>
        <w:rPr>
          <w:rFonts w:eastAsia="Times New Roman"/>
          <w:color w:val="000000"/>
          <w:spacing w:val="1"/>
          <w:sz w:val="24"/>
        </w:rPr>
      </w:pPr>
    </w:p>
    <w:p w14:paraId="6B633317" w14:textId="023700FD" w:rsidR="000B5342" w:rsidRDefault="00D04DBD" w:rsidP="000B5342">
      <w:pPr>
        <w:pStyle w:val="ListParagraph"/>
        <w:numPr>
          <w:ilvl w:val="0"/>
          <w:numId w:val="45"/>
        </w:numPr>
        <w:spacing w:before="279" w:line="273" w:lineRule="exact"/>
        <w:ind w:right="-270"/>
        <w:textAlignment w:val="baseline"/>
        <w:rPr>
          <w:rFonts w:eastAsia="Times New Roman"/>
          <w:b/>
          <w:bCs/>
          <w:color w:val="000000"/>
          <w:spacing w:val="1"/>
          <w:sz w:val="24"/>
        </w:rPr>
      </w:pPr>
      <w:r>
        <w:rPr>
          <w:rFonts w:eastAsia="Times New Roman"/>
          <w:b/>
          <w:bCs/>
          <w:color w:val="000000"/>
          <w:spacing w:val="1"/>
          <w:sz w:val="24"/>
        </w:rPr>
        <w:t xml:space="preserve">An ordinance addressing </w:t>
      </w:r>
      <w:r w:rsidR="000B5342" w:rsidRPr="000B5342">
        <w:rPr>
          <w:rFonts w:eastAsia="Times New Roman"/>
          <w:b/>
          <w:bCs/>
          <w:color w:val="000000"/>
          <w:spacing w:val="1"/>
          <w:sz w:val="24"/>
        </w:rPr>
        <w:t>a proposed change in rate of Oncor Electric</w:t>
      </w:r>
    </w:p>
    <w:p w14:paraId="1AE2FC10" w14:textId="77777777" w:rsidR="000B5342" w:rsidRPr="000B5342" w:rsidRDefault="000B5342" w:rsidP="000B5342">
      <w:pPr>
        <w:pStyle w:val="ListParagraph"/>
        <w:rPr>
          <w:rFonts w:eastAsia="Times New Roman"/>
          <w:b/>
          <w:bCs/>
          <w:color w:val="000000"/>
          <w:spacing w:val="1"/>
          <w:sz w:val="24"/>
        </w:rPr>
      </w:pPr>
    </w:p>
    <w:p w14:paraId="3BCBF782" w14:textId="76A77D5F" w:rsidR="000B5342" w:rsidRDefault="00D04DBD" w:rsidP="000B5342">
      <w:pPr>
        <w:pStyle w:val="ListParagraph"/>
        <w:numPr>
          <w:ilvl w:val="0"/>
          <w:numId w:val="45"/>
        </w:numPr>
        <w:spacing w:before="279" w:line="273" w:lineRule="exact"/>
        <w:ind w:right="-270"/>
        <w:textAlignment w:val="baseline"/>
        <w:rPr>
          <w:rFonts w:eastAsia="Times New Roman"/>
          <w:b/>
          <w:bCs/>
          <w:color w:val="000000"/>
          <w:spacing w:val="1"/>
          <w:sz w:val="24"/>
        </w:rPr>
      </w:pPr>
      <w:r>
        <w:rPr>
          <w:rFonts w:eastAsia="Times New Roman"/>
          <w:b/>
          <w:bCs/>
          <w:color w:val="000000"/>
          <w:spacing w:val="1"/>
          <w:sz w:val="24"/>
        </w:rPr>
        <w:t>A status update of the municipal park project and the possible adoption of a</w:t>
      </w:r>
      <w:r w:rsidR="000B5342">
        <w:rPr>
          <w:rFonts w:eastAsia="Times New Roman"/>
          <w:b/>
          <w:bCs/>
          <w:color w:val="000000"/>
          <w:spacing w:val="1"/>
          <w:sz w:val="24"/>
        </w:rPr>
        <w:t xml:space="preserve"> park theme, as requested by the City’s park consultant</w:t>
      </w:r>
    </w:p>
    <w:p w14:paraId="4B9E4E7B" w14:textId="77777777" w:rsidR="000B5342" w:rsidRPr="000B5342" w:rsidRDefault="000B5342" w:rsidP="000B5342">
      <w:pPr>
        <w:pStyle w:val="ListParagraph"/>
        <w:rPr>
          <w:rFonts w:eastAsia="Times New Roman"/>
          <w:b/>
          <w:bCs/>
          <w:color w:val="000000"/>
          <w:spacing w:val="1"/>
          <w:sz w:val="24"/>
        </w:rPr>
      </w:pPr>
    </w:p>
    <w:p w14:paraId="09F620D9" w14:textId="6ED007EF" w:rsidR="000B5342" w:rsidRPr="000B5342" w:rsidRDefault="000B5342" w:rsidP="000B5342">
      <w:pPr>
        <w:pStyle w:val="ListParagraph"/>
        <w:numPr>
          <w:ilvl w:val="0"/>
          <w:numId w:val="45"/>
        </w:numPr>
        <w:spacing w:before="279" w:line="273" w:lineRule="exact"/>
        <w:ind w:right="-270"/>
        <w:textAlignment w:val="baseline"/>
        <w:rPr>
          <w:rFonts w:eastAsia="Times New Roman"/>
          <w:b/>
          <w:bCs/>
          <w:color w:val="000000"/>
          <w:spacing w:val="1"/>
          <w:sz w:val="24"/>
          <w:u w:val="single"/>
        </w:rPr>
      </w:pPr>
      <w:r w:rsidRPr="000B5342">
        <w:rPr>
          <w:b/>
          <w:sz w:val="24"/>
          <w:szCs w:val="24"/>
          <w:u w:val="single"/>
        </w:rPr>
        <w:t>CONVENE IN EXECUTIVE SESSION</w:t>
      </w:r>
    </w:p>
    <w:p w14:paraId="2D0C112B" w14:textId="77777777" w:rsidR="000B5342" w:rsidRPr="00900B2F" w:rsidRDefault="000B5342" w:rsidP="00AA3ED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</w:t>
      </w:r>
      <w:r>
        <w:rPr>
          <w:b/>
          <w:sz w:val="24"/>
          <w:szCs w:val="24"/>
        </w:rPr>
        <w:t>Texas Government Code Section 551.074</w:t>
      </w:r>
      <w:r>
        <w:rPr>
          <w:sz w:val="24"/>
          <w:szCs w:val="24"/>
        </w:rPr>
        <w:t>, the Cresson City Council, during its regular Council meeting, will convene into Executive session to discuss personnel matters involving the City Attorney.</w:t>
      </w:r>
    </w:p>
    <w:p w14:paraId="42FB6055" w14:textId="77777777" w:rsidR="000B5342" w:rsidRDefault="000B5342" w:rsidP="000B5342">
      <w:pPr>
        <w:pStyle w:val="ListParagraph"/>
        <w:ind w:left="3240"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A85C5F" w14:textId="77777777" w:rsidR="000B5342" w:rsidRDefault="000B5342" w:rsidP="00AA3ED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Any action as a result of these discussions will be taken at the re-opening of the City Council Meeting in regular session or at a subsequent City Council Meeting.</w:t>
      </w:r>
      <w:bookmarkStart w:id="0" w:name="_Hlk517779359"/>
    </w:p>
    <w:p w14:paraId="1BFB4C40" w14:textId="77777777" w:rsidR="000B5342" w:rsidRDefault="000B5342" w:rsidP="000B5342">
      <w:pPr>
        <w:jc w:val="both"/>
        <w:rPr>
          <w:sz w:val="24"/>
          <w:szCs w:val="24"/>
        </w:rPr>
      </w:pPr>
    </w:p>
    <w:p w14:paraId="22775856" w14:textId="6F3AE334" w:rsidR="00C623A6" w:rsidRPr="000B5342" w:rsidRDefault="00C623A6" w:rsidP="000B5342">
      <w:pPr>
        <w:pStyle w:val="ListParagraph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0B5342">
        <w:rPr>
          <w:b/>
          <w:sz w:val="24"/>
          <w:szCs w:val="24"/>
          <w:u w:val="single"/>
        </w:rPr>
        <w:t>RECONVENE IN OPEN SESSION</w:t>
      </w:r>
    </w:p>
    <w:p w14:paraId="57848E7E" w14:textId="77777777" w:rsidR="00C623A6" w:rsidRDefault="00C623A6" w:rsidP="00C623A6">
      <w:pPr>
        <w:jc w:val="both"/>
        <w:rPr>
          <w:sz w:val="24"/>
          <w:szCs w:val="24"/>
        </w:rPr>
      </w:pPr>
    </w:p>
    <w:p w14:paraId="135B5AE8" w14:textId="3DCD4134" w:rsidR="00C623A6" w:rsidRDefault="00C623A6" w:rsidP="00AA3EDA">
      <w:pPr>
        <w:tabs>
          <w:tab w:val="left" w:pos="117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Take any action that may be necessary pursuant to item(s) discussed in Executive</w:t>
      </w:r>
    </w:p>
    <w:p w14:paraId="32BB35AC" w14:textId="0EC6C463" w:rsidR="00C623A6" w:rsidRDefault="00C623A6" w:rsidP="00AA3EDA">
      <w:pPr>
        <w:tabs>
          <w:tab w:val="left" w:pos="117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Session.</w:t>
      </w:r>
    </w:p>
    <w:p w14:paraId="7A68C109" w14:textId="4D64A498" w:rsidR="000B5342" w:rsidRDefault="000B5342" w:rsidP="00C623A6">
      <w:pPr>
        <w:tabs>
          <w:tab w:val="left" w:pos="1170"/>
        </w:tabs>
        <w:jc w:val="both"/>
        <w:rPr>
          <w:sz w:val="24"/>
          <w:szCs w:val="24"/>
        </w:rPr>
      </w:pPr>
    </w:p>
    <w:bookmarkEnd w:id="0"/>
    <w:p w14:paraId="3A88E3C5" w14:textId="732673C0" w:rsidR="006F37F0" w:rsidRDefault="000B5342" w:rsidP="007B7932">
      <w:pPr>
        <w:jc w:val="both"/>
        <w:textAlignment w:val="baseline"/>
        <w:rPr>
          <w:rFonts w:eastAsia="Times New Roman"/>
          <w:b/>
          <w:i/>
          <w:color w:val="000000"/>
          <w:sz w:val="24"/>
        </w:rPr>
      </w:pPr>
      <w:r>
        <w:rPr>
          <w:rFonts w:eastAsia="Times New Roman"/>
          <w:color w:val="000000"/>
          <w:sz w:val="24"/>
        </w:rPr>
        <w:t>I</w:t>
      </w:r>
      <w:r w:rsidR="00E525E6">
        <w:rPr>
          <w:rFonts w:eastAsia="Times New Roman"/>
          <w:color w:val="000000"/>
          <w:sz w:val="24"/>
        </w:rPr>
        <w:t>X</w:t>
      </w:r>
      <w:r w:rsidR="006F37F0" w:rsidRPr="006F37F0">
        <w:rPr>
          <w:rFonts w:eastAsia="Times New Roman"/>
          <w:color w:val="000000"/>
          <w:sz w:val="24"/>
        </w:rPr>
        <w:t>. ADJOURN</w:t>
      </w:r>
    </w:p>
    <w:p w14:paraId="23957D82" w14:textId="77777777" w:rsidR="006F37F0" w:rsidRDefault="006F37F0" w:rsidP="007B7932">
      <w:pPr>
        <w:jc w:val="both"/>
        <w:textAlignment w:val="baseline"/>
        <w:rPr>
          <w:rFonts w:eastAsia="Times New Roman"/>
          <w:b/>
          <w:i/>
          <w:color w:val="000000"/>
          <w:sz w:val="24"/>
        </w:rPr>
      </w:pPr>
    </w:p>
    <w:p w14:paraId="3516383E" w14:textId="77777777" w:rsidR="006F37F0" w:rsidRDefault="006F37F0" w:rsidP="007B7932">
      <w:pPr>
        <w:jc w:val="both"/>
        <w:textAlignment w:val="baseline"/>
        <w:rPr>
          <w:rFonts w:eastAsia="Times New Roman"/>
          <w:b/>
          <w:i/>
          <w:color w:val="000000"/>
          <w:sz w:val="24"/>
        </w:rPr>
      </w:pPr>
    </w:p>
    <w:p w14:paraId="4424E64C" w14:textId="101EA37B" w:rsidR="00EC38B3" w:rsidRPr="00D67538" w:rsidRDefault="00D67538" w:rsidP="007B7932">
      <w:pPr>
        <w:jc w:val="both"/>
        <w:textAlignment w:val="baseline"/>
        <w:rPr>
          <w:rFonts w:eastAsia="Times New Roman"/>
          <w:bCs/>
          <w:iCs/>
          <w:color w:val="000000"/>
          <w:sz w:val="24"/>
        </w:rPr>
      </w:pPr>
      <w:r>
        <w:rPr>
          <w:rFonts w:eastAsia="Times New Roman"/>
          <w:bCs/>
          <w:iCs/>
          <w:color w:val="000000"/>
          <w:sz w:val="24"/>
        </w:rPr>
        <w:t>Notice p</w:t>
      </w:r>
      <w:r w:rsidRPr="00D67538">
        <w:rPr>
          <w:rFonts w:eastAsia="Times New Roman"/>
          <w:bCs/>
          <w:iCs/>
          <w:color w:val="000000"/>
          <w:sz w:val="24"/>
        </w:rPr>
        <w:t xml:space="preserve">osted </w:t>
      </w:r>
      <w:r>
        <w:rPr>
          <w:rFonts w:eastAsia="Times New Roman"/>
          <w:bCs/>
          <w:iCs/>
          <w:color w:val="000000"/>
          <w:sz w:val="24"/>
        </w:rPr>
        <w:t>on the</w:t>
      </w:r>
      <w:r w:rsidRPr="00D67538">
        <w:rPr>
          <w:rFonts w:eastAsia="Times New Roman"/>
          <w:bCs/>
          <w:iCs/>
          <w:color w:val="000000"/>
          <w:sz w:val="24"/>
        </w:rPr>
        <w:t xml:space="preserve"> 8</w:t>
      </w:r>
      <w:r w:rsidRPr="00D67538">
        <w:rPr>
          <w:rFonts w:eastAsia="Times New Roman"/>
          <w:bCs/>
          <w:iCs/>
          <w:color w:val="000000"/>
          <w:sz w:val="24"/>
          <w:vertAlign w:val="superscript"/>
        </w:rPr>
        <w:t>th</w:t>
      </w:r>
      <w:r w:rsidRPr="00D67538">
        <w:rPr>
          <w:rFonts w:eastAsia="Times New Roman"/>
          <w:bCs/>
          <w:iCs/>
          <w:color w:val="000000"/>
          <w:sz w:val="24"/>
        </w:rPr>
        <w:t xml:space="preserve"> day of May 2020, at the Cresson City Hall, 8901 Hwy 377</w:t>
      </w:r>
      <w:r>
        <w:rPr>
          <w:rFonts w:eastAsia="Times New Roman"/>
          <w:bCs/>
          <w:iCs/>
          <w:color w:val="000000"/>
          <w:sz w:val="24"/>
        </w:rPr>
        <w:t>, Cresson, Texas</w:t>
      </w:r>
      <w:r w:rsidRPr="00D67538">
        <w:rPr>
          <w:rFonts w:eastAsia="Times New Roman"/>
          <w:bCs/>
          <w:iCs/>
          <w:color w:val="000000"/>
          <w:sz w:val="24"/>
        </w:rPr>
        <w:t xml:space="preserve"> and US Post Office 9300 Pittsburg</w:t>
      </w:r>
      <w:r>
        <w:rPr>
          <w:rFonts w:eastAsia="Times New Roman"/>
          <w:bCs/>
          <w:iCs/>
          <w:color w:val="000000"/>
          <w:sz w:val="24"/>
        </w:rPr>
        <w:t>, Cresson, Texas.</w:t>
      </w:r>
    </w:p>
    <w:p w14:paraId="56A3CDFF" w14:textId="77777777" w:rsidR="00EC38B3" w:rsidRDefault="00B72CD0" w:rsidP="007B7932">
      <w:pPr>
        <w:ind w:left="41" w:right="6775"/>
        <w:textAlignment w:val="baseline"/>
      </w:pPr>
      <w:r>
        <w:rPr>
          <w:noProof/>
        </w:rPr>
        <w:drawing>
          <wp:inline distT="0" distB="0" distL="0" distR="0" wp14:anchorId="14254749" wp14:editId="752C6507">
            <wp:extent cx="1844040" cy="3898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880D" w14:textId="77777777" w:rsidR="00EC38B3" w:rsidRDefault="00B72CD0" w:rsidP="007B7932">
      <w:pPr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W.R. Cornett, Mayor </w:t>
      </w:r>
      <w:r>
        <w:rPr>
          <w:rFonts w:eastAsia="Times New Roman"/>
          <w:b/>
          <w:color w:val="000000"/>
          <w:sz w:val="24"/>
        </w:rPr>
        <w:br/>
        <w:t>City of Cresson</w:t>
      </w:r>
    </w:p>
    <w:p w14:paraId="78CA4172" w14:textId="3389E90A" w:rsidR="007B7932" w:rsidRDefault="007B7932" w:rsidP="007B7932">
      <w:pPr>
        <w:widowControl w:val="0"/>
        <w:textAlignment w:val="baseline"/>
        <w:rPr>
          <w:rFonts w:eastAsia="Times New Roman"/>
          <w:b/>
          <w:color w:val="000000"/>
          <w:sz w:val="24"/>
        </w:rPr>
      </w:pPr>
    </w:p>
    <w:p w14:paraId="4CBDF614" w14:textId="773AA136" w:rsidR="002B026F" w:rsidRPr="00D67538" w:rsidRDefault="002B026F" w:rsidP="007B7932">
      <w:pPr>
        <w:widowControl w:val="0"/>
        <w:textAlignment w:val="baseline"/>
        <w:rPr>
          <w:rFonts w:eastAsia="Times New Roman"/>
          <w:bCs/>
          <w:i/>
          <w:iCs/>
          <w:color w:val="000000"/>
          <w:sz w:val="24"/>
        </w:rPr>
      </w:pPr>
      <w:r w:rsidRPr="00D67538">
        <w:rPr>
          <w:rFonts w:eastAsia="Times New Roman"/>
          <w:bCs/>
          <w:i/>
          <w:iCs/>
          <w:color w:val="000000"/>
          <w:sz w:val="24"/>
        </w:rPr>
        <w:t xml:space="preserve">The Cresson City Council may convene into executive session on any listed agenda item, should the need arise and if applicable pursuant to authorization by Title 5, Chapter </w:t>
      </w:r>
      <w:proofErr w:type="gramStart"/>
      <w:r w:rsidRPr="00D67538">
        <w:rPr>
          <w:rFonts w:eastAsia="Times New Roman"/>
          <w:bCs/>
          <w:i/>
          <w:iCs/>
          <w:color w:val="000000"/>
          <w:sz w:val="24"/>
        </w:rPr>
        <w:t>551  of</w:t>
      </w:r>
      <w:proofErr w:type="gramEnd"/>
      <w:r w:rsidRPr="00D67538">
        <w:rPr>
          <w:rFonts w:eastAsia="Times New Roman"/>
          <w:bCs/>
          <w:i/>
          <w:iCs/>
          <w:color w:val="000000"/>
          <w:sz w:val="24"/>
        </w:rPr>
        <w:t xml:space="preserve"> the Texas Government Code.</w:t>
      </w:r>
    </w:p>
    <w:p w14:paraId="56595B1F" w14:textId="77777777" w:rsidR="002B026F" w:rsidRPr="00D67538" w:rsidRDefault="002B026F" w:rsidP="007B7932">
      <w:pPr>
        <w:widowControl w:val="0"/>
        <w:textAlignment w:val="baseline"/>
        <w:rPr>
          <w:rFonts w:eastAsia="Times New Roman"/>
          <w:b/>
          <w:i/>
          <w:iCs/>
          <w:color w:val="000000"/>
          <w:sz w:val="24"/>
        </w:rPr>
      </w:pPr>
    </w:p>
    <w:p w14:paraId="023DB3BF" w14:textId="1DABC0A7" w:rsidR="00EC38B3" w:rsidRPr="00D67538" w:rsidRDefault="00D67538" w:rsidP="007B7932">
      <w:pPr>
        <w:widowControl w:val="0"/>
        <w:jc w:val="both"/>
        <w:textAlignment w:val="baseline"/>
        <w:rPr>
          <w:rFonts w:eastAsia="Times New Roman"/>
          <w:b/>
          <w:i/>
          <w:iCs/>
          <w:color w:val="000000"/>
          <w:sz w:val="24"/>
        </w:rPr>
      </w:pPr>
      <w:r w:rsidRPr="00D67538">
        <w:rPr>
          <w:rFonts w:eastAsia="Times New Roman"/>
          <w:b/>
          <w:i/>
          <w:iCs/>
          <w:color w:val="000000"/>
          <w:sz w:val="24"/>
        </w:rPr>
        <w:t xml:space="preserve">Accessibility Statement: </w:t>
      </w:r>
      <w:r w:rsidR="00B72CD0" w:rsidRPr="00D67538">
        <w:rPr>
          <w:rFonts w:eastAsia="Times New Roman"/>
          <w:bCs/>
          <w:i/>
          <w:iCs/>
          <w:color w:val="000000"/>
          <w:sz w:val="24"/>
        </w:rPr>
        <w:t>The Cresson City Hall is wheelchair accessible. Requests for accommodations or other services must be made 48 hours prior to this meeting. Please contact the City of Cresson at 817-396-4729 for further information.</w:t>
      </w:r>
    </w:p>
    <w:sectPr w:rsidR="00EC38B3" w:rsidRPr="00D67538" w:rsidSect="00A16EB4">
      <w:footerReference w:type="default" r:id="rId9"/>
      <w:pgSz w:w="12240" w:h="15840" w:code="1"/>
      <w:pgMar w:top="720" w:right="1296" w:bottom="720" w:left="129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0BBA7" w14:textId="77777777" w:rsidR="00C67DB9" w:rsidRDefault="00C67DB9" w:rsidP="00633AD7">
      <w:r>
        <w:separator/>
      </w:r>
    </w:p>
  </w:endnote>
  <w:endnote w:type="continuationSeparator" w:id="0">
    <w:p w14:paraId="11241414" w14:textId="77777777" w:rsidR="00C67DB9" w:rsidRDefault="00C67DB9" w:rsidP="0063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0036" w14:textId="5DD10B54" w:rsidR="00406E02" w:rsidRDefault="00406E02" w:rsidP="00207490">
    <w:pPr>
      <w:jc w:val="center"/>
      <w:rPr>
        <w:sz w:val="16"/>
        <w:szCs w:val="16"/>
      </w:rPr>
    </w:pPr>
    <w:r w:rsidRPr="00633AD7">
      <w:rPr>
        <w:sz w:val="16"/>
        <w:szCs w:val="16"/>
      </w:rPr>
      <w:t xml:space="preserve">Cresson City Council Meeting Agenda - </w:t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633AD7">
          <w:rPr>
            <w:sz w:val="16"/>
            <w:szCs w:val="16"/>
          </w:rPr>
          <w:t xml:space="preserve">Page </w:t>
        </w:r>
        <w:r w:rsidR="001650AB" w:rsidRPr="00633AD7">
          <w:rPr>
            <w:sz w:val="16"/>
            <w:szCs w:val="16"/>
          </w:rPr>
          <w:fldChar w:fldCharType="begin"/>
        </w:r>
        <w:r w:rsidRPr="00633AD7">
          <w:rPr>
            <w:sz w:val="16"/>
            <w:szCs w:val="16"/>
          </w:rPr>
          <w:instrText xml:space="preserve"> PAGE </w:instrText>
        </w:r>
        <w:r w:rsidR="001650AB" w:rsidRPr="00633AD7">
          <w:rPr>
            <w:sz w:val="16"/>
            <w:szCs w:val="16"/>
          </w:rPr>
          <w:fldChar w:fldCharType="separate"/>
        </w:r>
        <w:r w:rsidR="008A5BFE">
          <w:rPr>
            <w:noProof/>
            <w:sz w:val="16"/>
            <w:szCs w:val="16"/>
          </w:rPr>
          <w:t>1</w:t>
        </w:r>
        <w:r w:rsidR="001650AB" w:rsidRPr="00633AD7">
          <w:rPr>
            <w:sz w:val="16"/>
            <w:szCs w:val="16"/>
          </w:rPr>
          <w:fldChar w:fldCharType="end"/>
        </w:r>
        <w:r w:rsidRPr="00633AD7">
          <w:rPr>
            <w:sz w:val="16"/>
            <w:szCs w:val="16"/>
          </w:rPr>
          <w:t xml:space="preserve"> of </w:t>
        </w:r>
        <w:r w:rsidR="001650AB" w:rsidRPr="00633AD7">
          <w:rPr>
            <w:sz w:val="16"/>
            <w:szCs w:val="16"/>
          </w:rPr>
          <w:fldChar w:fldCharType="begin"/>
        </w:r>
        <w:r w:rsidRPr="00633AD7">
          <w:rPr>
            <w:sz w:val="16"/>
            <w:szCs w:val="16"/>
          </w:rPr>
          <w:instrText xml:space="preserve"> NUMPAGES  </w:instrText>
        </w:r>
        <w:r w:rsidR="001650AB" w:rsidRPr="00633AD7">
          <w:rPr>
            <w:sz w:val="16"/>
            <w:szCs w:val="16"/>
          </w:rPr>
          <w:fldChar w:fldCharType="separate"/>
        </w:r>
        <w:r w:rsidR="008A5BFE">
          <w:rPr>
            <w:noProof/>
            <w:sz w:val="16"/>
            <w:szCs w:val="16"/>
          </w:rPr>
          <w:t>1</w:t>
        </w:r>
        <w:r w:rsidR="001650AB" w:rsidRPr="00633AD7">
          <w:rPr>
            <w:sz w:val="16"/>
            <w:szCs w:val="16"/>
          </w:rPr>
          <w:fldChar w:fldCharType="end"/>
        </w:r>
      </w:sdtContent>
    </w:sdt>
  </w:p>
  <w:p w14:paraId="37AC78F2" w14:textId="04B86A3A" w:rsidR="00207490" w:rsidRPr="00207490" w:rsidRDefault="00423C8F" w:rsidP="008F6012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266F45">
      <w:rPr>
        <w:noProof/>
        <w:sz w:val="16"/>
        <w:szCs w:val="16"/>
      </w:rPr>
      <w:t>C:\Users\rachels\AppData\Local\Packages\Microsoft.Office.Desktop_8wekyb3d8bbwe\AC\INetCache\Content.Outlook\U8AE766T\AGENDA20200512.docx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74067" w14:textId="77777777" w:rsidR="00C67DB9" w:rsidRDefault="00C67DB9" w:rsidP="00633AD7">
      <w:r>
        <w:separator/>
      </w:r>
    </w:p>
  </w:footnote>
  <w:footnote w:type="continuationSeparator" w:id="0">
    <w:p w14:paraId="54F40298" w14:textId="77777777" w:rsidR="00C67DB9" w:rsidRDefault="00C67DB9" w:rsidP="0063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0F8"/>
    <w:multiLevelType w:val="hybridMultilevel"/>
    <w:tmpl w:val="C76AC40C"/>
    <w:lvl w:ilvl="0" w:tplc="6B700B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2D4BB5"/>
    <w:multiLevelType w:val="hybridMultilevel"/>
    <w:tmpl w:val="403479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F54087"/>
    <w:multiLevelType w:val="hybridMultilevel"/>
    <w:tmpl w:val="4208BD88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6D3D26"/>
    <w:multiLevelType w:val="hybridMultilevel"/>
    <w:tmpl w:val="378691D4"/>
    <w:lvl w:ilvl="0" w:tplc="5E2419CE">
      <w:start w:val="1"/>
      <w:numFmt w:val="decimal"/>
      <w:lvlText w:val="%1."/>
      <w:lvlJc w:val="left"/>
      <w:pPr>
        <w:ind w:left="216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3E64BD0"/>
    <w:multiLevelType w:val="hybridMultilevel"/>
    <w:tmpl w:val="6548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21D"/>
    <w:multiLevelType w:val="multilevel"/>
    <w:tmpl w:val="19426694"/>
    <w:lvl w:ilvl="0">
      <w:start w:val="1"/>
      <w:numFmt w:val="upperLetter"/>
      <w:lvlText w:val="%1."/>
      <w:lvlJc w:val="left"/>
      <w:pPr>
        <w:tabs>
          <w:tab w:val="left" w:pos="-432"/>
        </w:tabs>
        <w:ind w:left="0"/>
      </w:pPr>
      <w:rPr>
        <w:rFonts w:ascii="Times New Roman" w:eastAsia="Times New Roman" w:hAnsi="Times New Roman"/>
        <w:strike w:val="0"/>
        <w:color w:val="000000"/>
        <w:spacing w:val="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D27D1"/>
    <w:multiLevelType w:val="hybridMultilevel"/>
    <w:tmpl w:val="F0B62D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E7D021C"/>
    <w:multiLevelType w:val="hybridMultilevel"/>
    <w:tmpl w:val="C4F0D148"/>
    <w:lvl w:ilvl="0" w:tplc="5FEA2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8355FE"/>
    <w:multiLevelType w:val="hybridMultilevel"/>
    <w:tmpl w:val="509842AC"/>
    <w:lvl w:ilvl="0" w:tplc="BFF4783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BA73A3"/>
    <w:multiLevelType w:val="hybridMultilevel"/>
    <w:tmpl w:val="F0B62D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0DD1C31"/>
    <w:multiLevelType w:val="multilevel"/>
    <w:tmpl w:val="60FC28A4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4A2CB8"/>
    <w:multiLevelType w:val="hybridMultilevel"/>
    <w:tmpl w:val="7C344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6062DA"/>
    <w:multiLevelType w:val="hybridMultilevel"/>
    <w:tmpl w:val="4034797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7AD08D3"/>
    <w:multiLevelType w:val="hybridMultilevel"/>
    <w:tmpl w:val="4B2AE048"/>
    <w:lvl w:ilvl="0" w:tplc="69A0A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8145BBD"/>
    <w:multiLevelType w:val="hybridMultilevel"/>
    <w:tmpl w:val="90604D26"/>
    <w:lvl w:ilvl="0" w:tplc="42CAB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7112F"/>
    <w:multiLevelType w:val="hybridMultilevel"/>
    <w:tmpl w:val="55B80834"/>
    <w:lvl w:ilvl="0" w:tplc="108873F8">
      <w:start w:val="1"/>
      <w:numFmt w:val="upperLetter"/>
      <w:lvlText w:val="%1."/>
      <w:lvlJc w:val="left"/>
      <w:pPr>
        <w:ind w:left="1434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1DC1362F"/>
    <w:multiLevelType w:val="multilevel"/>
    <w:tmpl w:val="078E4856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b w:val="0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E718CC"/>
    <w:multiLevelType w:val="hybridMultilevel"/>
    <w:tmpl w:val="7EB8DA08"/>
    <w:lvl w:ilvl="0" w:tplc="9474944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E71B8"/>
    <w:multiLevelType w:val="hybridMultilevel"/>
    <w:tmpl w:val="4B4ADA32"/>
    <w:lvl w:ilvl="0" w:tplc="86328D3A">
      <w:start w:val="4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 w15:restartNumberingAfterBreak="0">
    <w:nsid w:val="326341F4"/>
    <w:multiLevelType w:val="hybridMultilevel"/>
    <w:tmpl w:val="BBF8ABD4"/>
    <w:lvl w:ilvl="0" w:tplc="DDACC804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1A1CB2"/>
    <w:multiLevelType w:val="hybridMultilevel"/>
    <w:tmpl w:val="1A604C98"/>
    <w:lvl w:ilvl="0" w:tplc="F6AA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67D18"/>
    <w:multiLevelType w:val="hybridMultilevel"/>
    <w:tmpl w:val="EC7CDBDA"/>
    <w:lvl w:ilvl="0" w:tplc="7512A7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85F64F4"/>
    <w:multiLevelType w:val="hybridMultilevel"/>
    <w:tmpl w:val="403479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1E462B"/>
    <w:multiLevelType w:val="hybridMultilevel"/>
    <w:tmpl w:val="C4F0D148"/>
    <w:lvl w:ilvl="0" w:tplc="5FEA2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7C5C76"/>
    <w:multiLevelType w:val="multilevel"/>
    <w:tmpl w:val="16A03988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5B4B0E"/>
    <w:multiLevelType w:val="hybridMultilevel"/>
    <w:tmpl w:val="589A865C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4B2915"/>
    <w:multiLevelType w:val="hybridMultilevel"/>
    <w:tmpl w:val="1AEAEEFC"/>
    <w:lvl w:ilvl="0" w:tplc="0E203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323A37"/>
    <w:multiLevelType w:val="multilevel"/>
    <w:tmpl w:val="DF5A0E34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56E1C"/>
    <w:multiLevelType w:val="hybridMultilevel"/>
    <w:tmpl w:val="3A48431E"/>
    <w:lvl w:ilvl="0" w:tplc="E4D8E4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33A0FEC"/>
    <w:multiLevelType w:val="multilevel"/>
    <w:tmpl w:val="EC3430D8"/>
    <w:lvl w:ilvl="0">
      <w:start w:val="3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D0D0D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20770C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E86E2F"/>
    <w:multiLevelType w:val="singleLevel"/>
    <w:tmpl w:val="06D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32" w15:restartNumberingAfterBreak="0">
    <w:nsid w:val="5A0950CE"/>
    <w:multiLevelType w:val="multilevel"/>
    <w:tmpl w:val="6CD6D51A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AB1D18"/>
    <w:multiLevelType w:val="multilevel"/>
    <w:tmpl w:val="A0C0963A"/>
    <w:lvl w:ilvl="0">
      <w:start w:val="1"/>
      <w:numFmt w:val="decimal"/>
      <w:lvlText w:val="%1."/>
      <w:lvlJc w:val="left"/>
      <w:pPr>
        <w:tabs>
          <w:tab w:val="left" w:pos="1530"/>
        </w:tabs>
        <w:ind w:left="153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5F49FF"/>
    <w:multiLevelType w:val="hybridMultilevel"/>
    <w:tmpl w:val="B89E1316"/>
    <w:lvl w:ilvl="0" w:tplc="BD342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FB456FB"/>
    <w:multiLevelType w:val="hybridMultilevel"/>
    <w:tmpl w:val="71F08A34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7814CA"/>
    <w:multiLevelType w:val="hybridMultilevel"/>
    <w:tmpl w:val="93B4F83E"/>
    <w:lvl w:ilvl="0" w:tplc="F866F48E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B0B5F38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843658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8C6919"/>
    <w:multiLevelType w:val="hybridMultilevel"/>
    <w:tmpl w:val="71AA1E50"/>
    <w:lvl w:ilvl="0" w:tplc="AF7254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816579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0139BB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7CE7D70"/>
    <w:multiLevelType w:val="multilevel"/>
    <w:tmpl w:val="EF9E169A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5034F5"/>
    <w:multiLevelType w:val="hybridMultilevel"/>
    <w:tmpl w:val="EC7CDBDA"/>
    <w:lvl w:ilvl="0" w:tplc="7512A7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BF6509"/>
    <w:multiLevelType w:val="multilevel"/>
    <w:tmpl w:val="B12C6B04"/>
    <w:lvl w:ilvl="0">
      <w:start w:val="1"/>
      <w:numFmt w:val="upperRoman"/>
      <w:lvlText w:val="%1.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5"/>
  </w:num>
  <w:num w:numId="3">
    <w:abstractNumId w:val="33"/>
  </w:num>
  <w:num w:numId="4">
    <w:abstractNumId w:val="27"/>
  </w:num>
  <w:num w:numId="5">
    <w:abstractNumId w:val="29"/>
  </w:num>
  <w:num w:numId="6">
    <w:abstractNumId w:val="10"/>
  </w:num>
  <w:num w:numId="7">
    <w:abstractNumId w:val="16"/>
  </w:num>
  <w:num w:numId="8">
    <w:abstractNumId w:val="42"/>
  </w:num>
  <w:num w:numId="9">
    <w:abstractNumId w:val="24"/>
  </w:num>
  <w:num w:numId="10">
    <w:abstractNumId w:val="32"/>
  </w:num>
  <w:num w:numId="11">
    <w:abstractNumId w:val="17"/>
  </w:num>
  <w:num w:numId="12">
    <w:abstractNumId w:val="28"/>
  </w:num>
  <w:num w:numId="13">
    <w:abstractNumId w:val="43"/>
  </w:num>
  <w:num w:numId="14">
    <w:abstractNumId w:val="21"/>
  </w:num>
  <w:num w:numId="15">
    <w:abstractNumId w:val="0"/>
  </w:num>
  <w:num w:numId="16">
    <w:abstractNumId w:val="26"/>
  </w:num>
  <w:num w:numId="17">
    <w:abstractNumId w:val="18"/>
  </w:num>
  <w:num w:numId="18">
    <w:abstractNumId w:val="7"/>
  </w:num>
  <w:num w:numId="19">
    <w:abstractNumId w:val="36"/>
  </w:num>
  <w:num w:numId="20">
    <w:abstractNumId w:val="19"/>
  </w:num>
  <w:num w:numId="21">
    <w:abstractNumId w:val="23"/>
  </w:num>
  <w:num w:numId="22">
    <w:abstractNumId w:val="3"/>
  </w:num>
  <w:num w:numId="23">
    <w:abstractNumId w:val="13"/>
  </w:num>
  <w:num w:numId="24">
    <w:abstractNumId w:val="8"/>
  </w:num>
  <w:num w:numId="25">
    <w:abstractNumId w:val="34"/>
  </w:num>
  <w:num w:numId="26">
    <w:abstractNumId w:val="25"/>
  </w:num>
  <w:num w:numId="27">
    <w:abstractNumId w:val="37"/>
  </w:num>
  <w:num w:numId="28">
    <w:abstractNumId w:val="30"/>
  </w:num>
  <w:num w:numId="29">
    <w:abstractNumId w:val="41"/>
  </w:num>
  <w:num w:numId="30">
    <w:abstractNumId w:val="38"/>
  </w:num>
  <w:num w:numId="31">
    <w:abstractNumId w:val="40"/>
  </w:num>
  <w:num w:numId="32">
    <w:abstractNumId w:val="2"/>
  </w:num>
  <w:num w:numId="33">
    <w:abstractNumId w:val="35"/>
  </w:num>
  <w:num w:numId="34">
    <w:abstractNumId w:val="39"/>
  </w:num>
  <w:num w:numId="35">
    <w:abstractNumId w:val="31"/>
    <w:lvlOverride w:ilvl="0">
      <w:startOverride w:val="1"/>
    </w:lvlOverride>
  </w:num>
  <w:num w:numId="36">
    <w:abstractNumId w:val="4"/>
  </w:num>
  <w:num w:numId="37">
    <w:abstractNumId w:val="11"/>
  </w:num>
  <w:num w:numId="38">
    <w:abstractNumId w:val="12"/>
  </w:num>
  <w:num w:numId="39">
    <w:abstractNumId w:val="1"/>
  </w:num>
  <w:num w:numId="40">
    <w:abstractNumId w:val="22"/>
  </w:num>
  <w:num w:numId="41">
    <w:abstractNumId w:val="9"/>
  </w:num>
  <w:num w:numId="42">
    <w:abstractNumId w:val="6"/>
  </w:num>
  <w:num w:numId="43">
    <w:abstractNumId w:val="15"/>
  </w:num>
  <w:num w:numId="44">
    <w:abstractNumId w:val="2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B3"/>
    <w:rsid w:val="000111F2"/>
    <w:rsid w:val="00024C12"/>
    <w:rsid w:val="000252EB"/>
    <w:rsid w:val="00033F8C"/>
    <w:rsid w:val="000365C8"/>
    <w:rsid w:val="00037193"/>
    <w:rsid w:val="000402B0"/>
    <w:rsid w:val="0005628D"/>
    <w:rsid w:val="00067F39"/>
    <w:rsid w:val="00075AB9"/>
    <w:rsid w:val="00082F10"/>
    <w:rsid w:val="000A004E"/>
    <w:rsid w:val="000A30F2"/>
    <w:rsid w:val="000B1C11"/>
    <w:rsid w:val="000B50A5"/>
    <w:rsid w:val="000B5342"/>
    <w:rsid w:val="000C7DAD"/>
    <w:rsid w:val="000E2EE2"/>
    <w:rsid w:val="000E3815"/>
    <w:rsid w:val="000F48D6"/>
    <w:rsid w:val="00121CAB"/>
    <w:rsid w:val="00121E15"/>
    <w:rsid w:val="001249E1"/>
    <w:rsid w:val="001371E5"/>
    <w:rsid w:val="00142A5D"/>
    <w:rsid w:val="001650AB"/>
    <w:rsid w:val="001741CA"/>
    <w:rsid w:val="00174C43"/>
    <w:rsid w:val="00176FB1"/>
    <w:rsid w:val="00187662"/>
    <w:rsid w:val="0019312A"/>
    <w:rsid w:val="00195C9A"/>
    <w:rsid w:val="001A2182"/>
    <w:rsid w:val="001C333C"/>
    <w:rsid w:val="001C5D29"/>
    <w:rsid w:val="001D2D16"/>
    <w:rsid w:val="001F7424"/>
    <w:rsid w:val="00202033"/>
    <w:rsid w:val="00207490"/>
    <w:rsid w:val="00222775"/>
    <w:rsid w:val="00227E3E"/>
    <w:rsid w:val="00237855"/>
    <w:rsid w:val="002558B4"/>
    <w:rsid w:val="00264747"/>
    <w:rsid w:val="00266F45"/>
    <w:rsid w:val="002739BE"/>
    <w:rsid w:val="002857DE"/>
    <w:rsid w:val="00295527"/>
    <w:rsid w:val="002A0C9B"/>
    <w:rsid w:val="002A288E"/>
    <w:rsid w:val="002B026F"/>
    <w:rsid w:val="002B6355"/>
    <w:rsid w:val="002C248A"/>
    <w:rsid w:val="002E66E4"/>
    <w:rsid w:val="002E701D"/>
    <w:rsid w:val="0030373B"/>
    <w:rsid w:val="0030625A"/>
    <w:rsid w:val="0032760A"/>
    <w:rsid w:val="00327D88"/>
    <w:rsid w:val="00334EF3"/>
    <w:rsid w:val="003729F3"/>
    <w:rsid w:val="00387E86"/>
    <w:rsid w:val="00387ECD"/>
    <w:rsid w:val="00396F60"/>
    <w:rsid w:val="003971E9"/>
    <w:rsid w:val="003B3FB4"/>
    <w:rsid w:val="003C4F86"/>
    <w:rsid w:val="003C6B87"/>
    <w:rsid w:val="003D45ED"/>
    <w:rsid w:val="00406E02"/>
    <w:rsid w:val="00411EA4"/>
    <w:rsid w:val="004137A5"/>
    <w:rsid w:val="00423C8F"/>
    <w:rsid w:val="004273FE"/>
    <w:rsid w:val="00431567"/>
    <w:rsid w:val="004564AE"/>
    <w:rsid w:val="0048732D"/>
    <w:rsid w:val="0049728B"/>
    <w:rsid w:val="004D257F"/>
    <w:rsid w:val="004E4582"/>
    <w:rsid w:val="0050574A"/>
    <w:rsid w:val="00515CAF"/>
    <w:rsid w:val="0055438B"/>
    <w:rsid w:val="00556596"/>
    <w:rsid w:val="00596F08"/>
    <w:rsid w:val="005A1445"/>
    <w:rsid w:val="005A17B9"/>
    <w:rsid w:val="005B3F77"/>
    <w:rsid w:val="005C3E7B"/>
    <w:rsid w:val="005C476E"/>
    <w:rsid w:val="005D7F4D"/>
    <w:rsid w:val="005E00F7"/>
    <w:rsid w:val="005E2037"/>
    <w:rsid w:val="005E7BD3"/>
    <w:rsid w:val="00625282"/>
    <w:rsid w:val="00633AD7"/>
    <w:rsid w:val="006434AE"/>
    <w:rsid w:val="00654D5A"/>
    <w:rsid w:val="00677899"/>
    <w:rsid w:val="006A1E3B"/>
    <w:rsid w:val="006B59AF"/>
    <w:rsid w:val="006C6ECB"/>
    <w:rsid w:val="006E300C"/>
    <w:rsid w:val="006F37F0"/>
    <w:rsid w:val="006F4D94"/>
    <w:rsid w:val="006F6841"/>
    <w:rsid w:val="006F70F2"/>
    <w:rsid w:val="0070150A"/>
    <w:rsid w:val="00725631"/>
    <w:rsid w:val="00735441"/>
    <w:rsid w:val="0073615F"/>
    <w:rsid w:val="00742FDD"/>
    <w:rsid w:val="0075460E"/>
    <w:rsid w:val="007728FC"/>
    <w:rsid w:val="0078032F"/>
    <w:rsid w:val="00783A55"/>
    <w:rsid w:val="0078442D"/>
    <w:rsid w:val="007901A3"/>
    <w:rsid w:val="0079494D"/>
    <w:rsid w:val="007A102C"/>
    <w:rsid w:val="007A3BCA"/>
    <w:rsid w:val="007B45BC"/>
    <w:rsid w:val="007B7932"/>
    <w:rsid w:val="007C3562"/>
    <w:rsid w:val="007D0A87"/>
    <w:rsid w:val="007E5D15"/>
    <w:rsid w:val="007F287F"/>
    <w:rsid w:val="007F7CF0"/>
    <w:rsid w:val="008005B0"/>
    <w:rsid w:val="00801CE4"/>
    <w:rsid w:val="008046F3"/>
    <w:rsid w:val="00824F74"/>
    <w:rsid w:val="00826905"/>
    <w:rsid w:val="00840957"/>
    <w:rsid w:val="00855B8B"/>
    <w:rsid w:val="008630B2"/>
    <w:rsid w:val="00875DF1"/>
    <w:rsid w:val="0088585E"/>
    <w:rsid w:val="00887E78"/>
    <w:rsid w:val="00893C92"/>
    <w:rsid w:val="008A1525"/>
    <w:rsid w:val="008A1EFA"/>
    <w:rsid w:val="008A3D1A"/>
    <w:rsid w:val="008A5ADD"/>
    <w:rsid w:val="008A5BFE"/>
    <w:rsid w:val="008D7AAD"/>
    <w:rsid w:val="008E0C9F"/>
    <w:rsid w:val="008E7A0E"/>
    <w:rsid w:val="008F2C60"/>
    <w:rsid w:val="008F6012"/>
    <w:rsid w:val="009077E4"/>
    <w:rsid w:val="00941853"/>
    <w:rsid w:val="00944036"/>
    <w:rsid w:val="00954190"/>
    <w:rsid w:val="00954A25"/>
    <w:rsid w:val="00977A1A"/>
    <w:rsid w:val="00981409"/>
    <w:rsid w:val="009900C2"/>
    <w:rsid w:val="009928CB"/>
    <w:rsid w:val="009939AB"/>
    <w:rsid w:val="009B53FE"/>
    <w:rsid w:val="009C65B6"/>
    <w:rsid w:val="009E19A1"/>
    <w:rsid w:val="009F032B"/>
    <w:rsid w:val="009F6A18"/>
    <w:rsid w:val="00A043C6"/>
    <w:rsid w:val="00A04D91"/>
    <w:rsid w:val="00A11AC3"/>
    <w:rsid w:val="00A1677E"/>
    <w:rsid w:val="00A16EB4"/>
    <w:rsid w:val="00A267FC"/>
    <w:rsid w:val="00A33A31"/>
    <w:rsid w:val="00A346CA"/>
    <w:rsid w:val="00A4230F"/>
    <w:rsid w:val="00A54CD9"/>
    <w:rsid w:val="00A8100A"/>
    <w:rsid w:val="00A821FC"/>
    <w:rsid w:val="00A94ABD"/>
    <w:rsid w:val="00A96BD5"/>
    <w:rsid w:val="00AA13A7"/>
    <w:rsid w:val="00AA3EDA"/>
    <w:rsid w:val="00AA4719"/>
    <w:rsid w:val="00B1240C"/>
    <w:rsid w:val="00B3301B"/>
    <w:rsid w:val="00B34A0B"/>
    <w:rsid w:val="00B35547"/>
    <w:rsid w:val="00B35908"/>
    <w:rsid w:val="00B414E3"/>
    <w:rsid w:val="00B44857"/>
    <w:rsid w:val="00B5185B"/>
    <w:rsid w:val="00B5678D"/>
    <w:rsid w:val="00B72CD0"/>
    <w:rsid w:val="00B800F0"/>
    <w:rsid w:val="00B84885"/>
    <w:rsid w:val="00B97687"/>
    <w:rsid w:val="00BA6747"/>
    <w:rsid w:val="00BB28B0"/>
    <w:rsid w:val="00BB6975"/>
    <w:rsid w:val="00BC62C3"/>
    <w:rsid w:val="00BD5825"/>
    <w:rsid w:val="00BD7FE3"/>
    <w:rsid w:val="00BE3318"/>
    <w:rsid w:val="00C06363"/>
    <w:rsid w:val="00C17139"/>
    <w:rsid w:val="00C17F96"/>
    <w:rsid w:val="00C22D5F"/>
    <w:rsid w:val="00C2425C"/>
    <w:rsid w:val="00C34B02"/>
    <w:rsid w:val="00C361D7"/>
    <w:rsid w:val="00C376F6"/>
    <w:rsid w:val="00C623A6"/>
    <w:rsid w:val="00C67DB9"/>
    <w:rsid w:val="00C71A86"/>
    <w:rsid w:val="00C863C7"/>
    <w:rsid w:val="00C90CAE"/>
    <w:rsid w:val="00CA4BCC"/>
    <w:rsid w:val="00CB3D92"/>
    <w:rsid w:val="00CC213B"/>
    <w:rsid w:val="00CD3527"/>
    <w:rsid w:val="00D0092C"/>
    <w:rsid w:val="00D02CBC"/>
    <w:rsid w:val="00D030AC"/>
    <w:rsid w:val="00D04939"/>
    <w:rsid w:val="00D04DBD"/>
    <w:rsid w:val="00D0542D"/>
    <w:rsid w:val="00D12C23"/>
    <w:rsid w:val="00D152DF"/>
    <w:rsid w:val="00D156C9"/>
    <w:rsid w:val="00D17CB7"/>
    <w:rsid w:val="00D33FF8"/>
    <w:rsid w:val="00D346C6"/>
    <w:rsid w:val="00D34EF8"/>
    <w:rsid w:val="00D578C7"/>
    <w:rsid w:val="00D67538"/>
    <w:rsid w:val="00D82759"/>
    <w:rsid w:val="00DD1B80"/>
    <w:rsid w:val="00DD573B"/>
    <w:rsid w:val="00DE06A5"/>
    <w:rsid w:val="00DF1D25"/>
    <w:rsid w:val="00E15C68"/>
    <w:rsid w:val="00E25D3A"/>
    <w:rsid w:val="00E35FB1"/>
    <w:rsid w:val="00E431F7"/>
    <w:rsid w:val="00E46656"/>
    <w:rsid w:val="00E525E6"/>
    <w:rsid w:val="00E56511"/>
    <w:rsid w:val="00E56FC4"/>
    <w:rsid w:val="00E7750B"/>
    <w:rsid w:val="00E80CE8"/>
    <w:rsid w:val="00E86B0F"/>
    <w:rsid w:val="00EA0DF3"/>
    <w:rsid w:val="00EA3B20"/>
    <w:rsid w:val="00EA50B6"/>
    <w:rsid w:val="00EC38B3"/>
    <w:rsid w:val="00ED2B80"/>
    <w:rsid w:val="00ED55A3"/>
    <w:rsid w:val="00ED69FC"/>
    <w:rsid w:val="00EE6B85"/>
    <w:rsid w:val="00EF1129"/>
    <w:rsid w:val="00F0156A"/>
    <w:rsid w:val="00F0211B"/>
    <w:rsid w:val="00F042EF"/>
    <w:rsid w:val="00F10812"/>
    <w:rsid w:val="00F1189A"/>
    <w:rsid w:val="00F217DB"/>
    <w:rsid w:val="00F61920"/>
    <w:rsid w:val="00F72933"/>
    <w:rsid w:val="00F9008D"/>
    <w:rsid w:val="00F94BA4"/>
    <w:rsid w:val="00FA1DCC"/>
    <w:rsid w:val="00FA721A"/>
    <w:rsid w:val="00FB48C9"/>
    <w:rsid w:val="00FC6255"/>
    <w:rsid w:val="00FD102C"/>
    <w:rsid w:val="00FE6C9B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EE3E"/>
  <w15:docId w15:val="{50A3939B-F156-4F8B-AB5B-E667912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ECD"/>
  </w:style>
  <w:style w:type="paragraph" w:styleId="Heading1">
    <w:name w:val="heading 1"/>
    <w:basedOn w:val="Normal"/>
    <w:next w:val="Normal"/>
    <w:link w:val="Heading1Char"/>
    <w:uiPriority w:val="9"/>
    <w:qFormat/>
    <w:rsid w:val="007901A3"/>
    <w:pPr>
      <w:keepNext/>
      <w:ind w:left="3600" w:firstLine="720"/>
      <w:textAlignment w:val="baseline"/>
      <w:outlineLvl w:val="0"/>
    </w:pPr>
    <w:rPr>
      <w:rFonts w:eastAsia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84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3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6511"/>
    <w:pPr>
      <w:spacing w:before="10" w:line="360" w:lineRule="exact"/>
      <w:jc w:val="center"/>
      <w:textAlignment w:val="baseline"/>
    </w:pPr>
    <w:rPr>
      <w:rFonts w:eastAsia="Times New Roman"/>
      <w:b/>
      <w:color w:val="00000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56511"/>
    <w:rPr>
      <w:rFonts w:eastAsia="Times New Roman"/>
      <w:b/>
      <w:color w:val="000000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901A3"/>
    <w:rPr>
      <w:rFonts w:eastAsia="Times New Roman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6841"/>
    <w:rPr>
      <w:b/>
    </w:rPr>
  </w:style>
  <w:style w:type="paragraph" w:styleId="Header">
    <w:name w:val="header"/>
    <w:basedOn w:val="Normal"/>
    <w:link w:val="HeaderChar"/>
    <w:uiPriority w:val="99"/>
    <w:unhideWhenUsed/>
    <w:rsid w:val="00633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AD7"/>
  </w:style>
  <w:style w:type="paragraph" w:styleId="Footer">
    <w:name w:val="footer"/>
    <w:basedOn w:val="Normal"/>
    <w:link w:val="FooterChar"/>
    <w:uiPriority w:val="99"/>
    <w:unhideWhenUsed/>
    <w:rsid w:val="00633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AD7"/>
  </w:style>
  <w:style w:type="paragraph" w:styleId="NoSpacing">
    <w:name w:val="No Spacing"/>
    <w:uiPriority w:val="1"/>
    <w:qFormat/>
    <w:rsid w:val="00893C92"/>
  </w:style>
  <w:style w:type="paragraph" w:styleId="BodyText">
    <w:name w:val="Body Text"/>
    <w:basedOn w:val="Normal"/>
    <w:link w:val="BodyTextChar"/>
    <w:semiHidden/>
    <w:unhideWhenUsed/>
    <w:rsid w:val="008630B2"/>
    <w:pPr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30B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4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6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70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70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97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20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73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9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59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81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39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2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07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703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5616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9967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310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611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899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9035-EB7D-4DD5-ABA8-EA244AE8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Levell</dc:creator>
  <cp:lastModifiedBy>Rachel Shelly</cp:lastModifiedBy>
  <cp:revision>2</cp:revision>
  <cp:lastPrinted>2020-05-08T13:32:00Z</cp:lastPrinted>
  <dcterms:created xsi:type="dcterms:W3CDTF">2020-05-08T13:38:00Z</dcterms:created>
  <dcterms:modified xsi:type="dcterms:W3CDTF">2020-05-08T13:38:00Z</dcterms:modified>
</cp:coreProperties>
</file>